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D5C9" w14:textId="6B2729E9" w:rsidR="008772E7" w:rsidRPr="00C672C8" w:rsidRDefault="00737A13" w:rsidP="008772E7">
      <w:pPr>
        <w:spacing w:line="276" w:lineRule="auto"/>
        <w:jc w:val="right"/>
        <w:rPr>
          <w:rFonts w:ascii="Times New Roman" w:hAnsi="Times New Roman"/>
          <w:sz w:val="20"/>
          <w:szCs w:val="20"/>
        </w:rPr>
      </w:pPr>
      <w:r>
        <w:rPr>
          <w:rFonts w:ascii="Times New Roman" w:hAnsi="Times New Roman"/>
          <w:sz w:val="20"/>
          <w:szCs w:val="20"/>
        </w:rPr>
        <w:t>I</w:t>
      </w:r>
      <w:r w:rsidR="008772E7" w:rsidRPr="00C672C8">
        <w:rPr>
          <w:rFonts w:ascii="Times New Roman" w:hAnsi="Times New Roman"/>
          <w:sz w:val="20"/>
          <w:szCs w:val="20"/>
        </w:rPr>
        <w:t>nformācija</w:t>
      </w:r>
      <w:r>
        <w:rPr>
          <w:rFonts w:ascii="Times New Roman" w:hAnsi="Times New Roman"/>
          <w:sz w:val="20"/>
          <w:szCs w:val="20"/>
        </w:rPr>
        <w:t xml:space="preserve"> medijiem</w:t>
      </w:r>
      <w:r w:rsidR="008772E7" w:rsidRPr="00C672C8">
        <w:rPr>
          <w:rFonts w:ascii="Times New Roman" w:hAnsi="Times New Roman"/>
          <w:sz w:val="20"/>
          <w:szCs w:val="20"/>
        </w:rPr>
        <w:br/>
      </w:r>
      <w:r w:rsidR="008772E7">
        <w:rPr>
          <w:rFonts w:ascii="Times New Roman" w:hAnsi="Times New Roman"/>
          <w:sz w:val="20"/>
          <w:szCs w:val="20"/>
        </w:rPr>
        <w:t>08</w:t>
      </w:r>
      <w:r w:rsidR="008772E7" w:rsidRPr="00C672C8">
        <w:rPr>
          <w:rFonts w:ascii="Times New Roman" w:hAnsi="Times New Roman"/>
          <w:sz w:val="20"/>
          <w:szCs w:val="20"/>
        </w:rPr>
        <w:t>.0</w:t>
      </w:r>
      <w:r w:rsidR="008772E7">
        <w:rPr>
          <w:rFonts w:ascii="Times New Roman" w:hAnsi="Times New Roman"/>
          <w:sz w:val="20"/>
          <w:szCs w:val="20"/>
        </w:rPr>
        <w:t>9</w:t>
      </w:r>
      <w:r w:rsidR="008772E7" w:rsidRPr="00C672C8">
        <w:rPr>
          <w:rFonts w:ascii="Times New Roman" w:hAnsi="Times New Roman"/>
          <w:sz w:val="20"/>
          <w:szCs w:val="20"/>
        </w:rPr>
        <w:t>.2020</w:t>
      </w:r>
    </w:p>
    <w:p w14:paraId="095B84B4" w14:textId="2F52A218" w:rsidR="004306AC" w:rsidRPr="008772E7" w:rsidRDefault="009C77C7" w:rsidP="008772E7">
      <w:pPr>
        <w:spacing w:before="100" w:beforeAutospacing="1" w:after="100" w:afterAutospacing="1" w:line="276" w:lineRule="auto"/>
        <w:ind w:right="-199"/>
        <w:jc w:val="center"/>
        <w:outlineLvl w:val="0"/>
        <w:rPr>
          <w:rFonts w:ascii="Times New Roman" w:eastAsia="Times New Roman" w:hAnsi="Times New Roman" w:cs="Times New Roman"/>
          <w:b/>
          <w:bCs/>
          <w:kern w:val="36"/>
          <w:sz w:val="24"/>
          <w:szCs w:val="24"/>
          <w:lang w:eastAsia="lv-LV"/>
        </w:rPr>
      </w:pPr>
      <w:r>
        <w:rPr>
          <w:rFonts w:ascii="Times New Roman" w:eastAsia="Times New Roman" w:hAnsi="Times New Roman" w:cs="Times New Roman"/>
          <w:b/>
          <w:bCs/>
          <w:kern w:val="36"/>
          <w:sz w:val="24"/>
          <w:szCs w:val="24"/>
          <w:lang w:eastAsia="lv-LV"/>
        </w:rPr>
        <w:t xml:space="preserve">Aicina pieteikties </w:t>
      </w:r>
      <w:r w:rsidR="008772E7">
        <w:rPr>
          <w:rFonts w:ascii="Times New Roman" w:eastAsia="Times New Roman" w:hAnsi="Times New Roman" w:cs="Times New Roman"/>
          <w:b/>
          <w:bCs/>
          <w:kern w:val="36"/>
          <w:sz w:val="24"/>
          <w:szCs w:val="24"/>
          <w:lang w:eastAsia="lv-LV"/>
        </w:rPr>
        <w:t>konference</w:t>
      </w:r>
      <w:r>
        <w:rPr>
          <w:rFonts w:ascii="Times New Roman" w:eastAsia="Times New Roman" w:hAnsi="Times New Roman" w:cs="Times New Roman"/>
          <w:b/>
          <w:bCs/>
          <w:kern w:val="36"/>
          <w:sz w:val="24"/>
          <w:szCs w:val="24"/>
          <w:lang w:eastAsia="lv-LV"/>
        </w:rPr>
        <w:t>i</w:t>
      </w:r>
      <w:r w:rsidR="008772E7">
        <w:rPr>
          <w:rFonts w:ascii="Times New Roman" w:eastAsia="Times New Roman" w:hAnsi="Times New Roman" w:cs="Times New Roman"/>
          <w:b/>
          <w:bCs/>
          <w:kern w:val="36"/>
          <w:sz w:val="24"/>
          <w:szCs w:val="24"/>
          <w:lang w:eastAsia="lv-LV"/>
        </w:rPr>
        <w:t xml:space="preserve"> par lobiju un interešu pārstāvību jaunatnes jomā</w:t>
      </w:r>
    </w:p>
    <w:p w14:paraId="273BB5ED" w14:textId="102150FB" w:rsidR="009D7947" w:rsidRDefault="002B586C" w:rsidP="009D7947">
      <w:pPr>
        <w:spacing w:after="0" w:line="276" w:lineRule="auto"/>
        <w:ind w:right="-199"/>
        <w:jc w:val="both"/>
        <w:rPr>
          <w:rFonts w:ascii="Times New Roman" w:eastAsia="Times New Roman" w:hAnsi="Times New Roman" w:cs="Times New Roman"/>
          <w:b/>
          <w:bCs/>
          <w:lang w:eastAsia="lv-LV"/>
        </w:rPr>
      </w:pPr>
      <w:r w:rsidRPr="008772E7">
        <w:rPr>
          <w:rFonts w:ascii="Times New Roman" w:eastAsia="Times New Roman" w:hAnsi="Times New Roman" w:cs="Times New Roman"/>
          <w:b/>
          <w:bCs/>
          <w:lang w:eastAsia="lv-LV"/>
        </w:rPr>
        <w:t xml:space="preserve">16. septembrī Latvijas Nacionālajā bibliotēkā (Rīgā, Mūkusalas ielā 3) notiks </w:t>
      </w:r>
      <w:r w:rsidR="004306AC" w:rsidRPr="008772E7">
        <w:rPr>
          <w:rFonts w:ascii="Times New Roman" w:eastAsia="Times New Roman" w:hAnsi="Times New Roman" w:cs="Times New Roman"/>
          <w:b/>
          <w:bCs/>
          <w:lang w:eastAsia="lv-LV"/>
        </w:rPr>
        <w:t>Jaunatnes starptautisko programmu aģentūra</w:t>
      </w:r>
      <w:r w:rsidRPr="008772E7">
        <w:rPr>
          <w:rFonts w:ascii="Times New Roman" w:eastAsia="Times New Roman" w:hAnsi="Times New Roman" w:cs="Times New Roman"/>
          <w:b/>
          <w:bCs/>
          <w:lang w:eastAsia="lv-LV"/>
        </w:rPr>
        <w:t>s</w:t>
      </w:r>
      <w:r w:rsidR="004306AC" w:rsidRPr="008772E7">
        <w:rPr>
          <w:rFonts w:ascii="Times New Roman" w:eastAsia="Times New Roman" w:hAnsi="Times New Roman" w:cs="Times New Roman"/>
          <w:b/>
          <w:bCs/>
          <w:lang w:eastAsia="lv-LV"/>
        </w:rPr>
        <w:t xml:space="preserve"> (JSPA) </w:t>
      </w:r>
      <w:r w:rsidRPr="008772E7">
        <w:rPr>
          <w:rFonts w:ascii="Times New Roman" w:eastAsia="Times New Roman" w:hAnsi="Times New Roman" w:cs="Times New Roman"/>
          <w:b/>
          <w:bCs/>
          <w:lang w:eastAsia="lv-LV"/>
        </w:rPr>
        <w:t xml:space="preserve">konference </w:t>
      </w:r>
      <w:r w:rsidR="004306AC" w:rsidRPr="008772E7">
        <w:rPr>
          <w:rFonts w:ascii="Times New Roman" w:eastAsia="Times New Roman" w:hAnsi="Times New Roman" w:cs="Times New Roman"/>
          <w:b/>
          <w:bCs/>
          <w:lang w:eastAsia="lv-LV"/>
        </w:rPr>
        <w:t>“Nākamais solis darbā ar jaunatni”</w:t>
      </w:r>
      <w:r w:rsidRPr="008772E7">
        <w:rPr>
          <w:rFonts w:ascii="Times New Roman" w:eastAsia="Times New Roman" w:hAnsi="Times New Roman" w:cs="Times New Roman"/>
          <w:b/>
          <w:bCs/>
          <w:lang w:eastAsia="lv-LV"/>
        </w:rPr>
        <w:t xml:space="preserve">. </w:t>
      </w:r>
      <w:r w:rsidR="004306AC" w:rsidRPr="008772E7">
        <w:rPr>
          <w:rFonts w:ascii="Times New Roman" w:eastAsia="Times New Roman" w:hAnsi="Times New Roman" w:cs="Times New Roman"/>
          <w:b/>
          <w:bCs/>
          <w:lang w:eastAsia="lv-LV"/>
        </w:rPr>
        <w:t xml:space="preserve">Ņemot vērā gaidāmo Administratīvi teritoriālo reformu, kas skars Latvijas pašvaldības, </w:t>
      </w:r>
      <w:r w:rsidR="00172C18">
        <w:rPr>
          <w:rFonts w:ascii="Times New Roman" w:eastAsia="Times New Roman" w:hAnsi="Times New Roman" w:cs="Times New Roman"/>
          <w:b/>
          <w:bCs/>
          <w:lang w:eastAsia="lv-LV"/>
        </w:rPr>
        <w:t xml:space="preserve">kā arī </w:t>
      </w:r>
      <w:r w:rsidR="00172C18" w:rsidRPr="008772E7">
        <w:rPr>
          <w:rFonts w:ascii="Times New Roman" w:eastAsia="Times New Roman" w:hAnsi="Times New Roman" w:cs="Times New Roman"/>
          <w:b/>
          <w:bCs/>
          <w:lang w:eastAsia="lv-LV"/>
        </w:rPr>
        <w:t xml:space="preserve">jaunatnes jomas atpazīstamības stiprināšanas nozīmi gan vietējā, gan nacionālā līmenī, </w:t>
      </w:r>
      <w:r w:rsidR="004306AC" w:rsidRPr="008772E7">
        <w:rPr>
          <w:rFonts w:ascii="Times New Roman" w:eastAsia="Times New Roman" w:hAnsi="Times New Roman" w:cs="Times New Roman"/>
          <w:b/>
          <w:bCs/>
          <w:lang w:eastAsia="lv-LV"/>
        </w:rPr>
        <w:t xml:space="preserve">šogad </w:t>
      </w:r>
      <w:r w:rsidR="00172C18">
        <w:rPr>
          <w:rFonts w:ascii="Times New Roman" w:eastAsia="Times New Roman" w:hAnsi="Times New Roman" w:cs="Times New Roman"/>
          <w:b/>
          <w:bCs/>
          <w:lang w:eastAsia="lv-LV"/>
        </w:rPr>
        <w:t xml:space="preserve">konferences </w:t>
      </w:r>
      <w:r w:rsidR="004306AC" w:rsidRPr="008772E7">
        <w:rPr>
          <w:rFonts w:ascii="Times New Roman" w:eastAsia="Times New Roman" w:hAnsi="Times New Roman" w:cs="Times New Roman"/>
          <w:b/>
          <w:bCs/>
          <w:lang w:eastAsia="lv-LV"/>
        </w:rPr>
        <w:t>uzsvars tiks likts uz lobija un interešu pārstāvības nozīmi darbā ar jaunatni.</w:t>
      </w:r>
      <w:r w:rsidRPr="008772E7">
        <w:rPr>
          <w:rFonts w:ascii="Times New Roman" w:eastAsia="Times New Roman" w:hAnsi="Times New Roman" w:cs="Times New Roman"/>
          <w:b/>
          <w:bCs/>
          <w:lang w:eastAsia="lv-LV"/>
        </w:rPr>
        <w:t xml:space="preserve"> </w:t>
      </w:r>
      <w:r w:rsidR="009C77C7" w:rsidRPr="00456000">
        <w:rPr>
          <w:rFonts w:ascii="Times New Roman" w:eastAsia="Times New Roman" w:hAnsi="Times New Roman" w:cs="Times New Roman"/>
          <w:b/>
          <w:bCs/>
          <w:lang w:eastAsia="lv-LV"/>
        </w:rPr>
        <w:t>Pieteikšanās dalībai konferencē līdz 14. septembrim</w:t>
      </w:r>
      <w:r w:rsidR="009C77C7">
        <w:rPr>
          <w:rFonts w:ascii="Times New Roman" w:eastAsia="Times New Roman" w:hAnsi="Times New Roman" w:cs="Times New Roman"/>
          <w:b/>
          <w:bCs/>
          <w:lang w:eastAsia="lv-LV"/>
        </w:rPr>
        <w:t xml:space="preserve"> tiešsaistē.</w:t>
      </w:r>
    </w:p>
    <w:p w14:paraId="152FC497" w14:textId="77777777" w:rsidR="009D7947" w:rsidRDefault="009D7947" w:rsidP="009D7947">
      <w:pPr>
        <w:spacing w:after="0" w:line="276" w:lineRule="auto"/>
        <w:ind w:right="-199"/>
        <w:jc w:val="both"/>
        <w:rPr>
          <w:rFonts w:ascii="Times New Roman" w:eastAsia="Times New Roman" w:hAnsi="Times New Roman" w:cs="Times New Roman"/>
          <w:b/>
          <w:bCs/>
          <w:lang w:eastAsia="lv-LV"/>
        </w:rPr>
      </w:pPr>
    </w:p>
    <w:p w14:paraId="633E3BA1" w14:textId="48D07CD4" w:rsidR="009D7947" w:rsidRDefault="003D41D3" w:rsidP="00A43DC8">
      <w:pPr>
        <w:spacing w:after="0" w:line="276" w:lineRule="auto"/>
        <w:ind w:right="-199"/>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172C18">
        <w:rPr>
          <w:rFonts w:ascii="Times New Roman" w:eastAsia="Times New Roman" w:hAnsi="Times New Roman" w:cs="Times New Roman"/>
          <w:lang w:eastAsia="lv-LV"/>
        </w:rPr>
        <w:t xml:space="preserve">JSPA </w:t>
      </w:r>
      <w:r w:rsidR="009D7947" w:rsidRPr="008772E7">
        <w:rPr>
          <w:rFonts w:ascii="Times New Roman" w:eastAsia="Times New Roman" w:hAnsi="Times New Roman" w:cs="Times New Roman"/>
          <w:lang w:eastAsia="lv-LV"/>
        </w:rPr>
        <w:t>jau ceturto gadu aicina jaunatnes jomā iesaistītos uz konferenci</w:t>
      </w:r>
      <w:r w:rsidR="009D7947">
        <w:rPr>
          <w:rFonts w:ascii="Times New Roman" w:eastAsia="Times New Roman" w:hAnsi="Times New Roman" w:cs="Times New Roman"/>
          <w:lang w:eastAsia="lv-LV"/>
        </w:rPr>
        <w:t xml:space="preserve"> par jaunatnes jomas attīstību</w:t>
      </w:r>
      <w:r w:rsidR="00CE341E">
        <w:rPr>
          <w:rFonts w:ascii="Times New Roman" w:eastAsia="Times New Roman" w:hAnsi="Times New Roman" w:cs="Times New Roman"/>
          <w:lang w:eastAsia="lv-LV"/>
        </w:rPr>
        <w:t xml:space="preserve"> pašvaldībās.</w:t>
      </w:r>
      <w:r w:rsidR="001A56F3">
        <w:rPr>
          <w:rFonts w:ascii="Times New Roman" w:eastAsia="Times New Roman" w:hAnsi="Times New Roman" w:cs="Times New Roman"/>
          <w:lang w:eastAsia="lv-LV"/>
        </w:rPr>
        <w:t xml:space="preserve"> </w:t>
      </w:r>
      <w:r w:rsidR="001A56F3" w:rsidRPr="001A56F3">
        <w:rPr>
          <w:rFonts w:ascii="Times New Roman" w:eastAsia="Times New Roman" w:hAnsi="Times New Roman" w:cs="Times New Roman"/>
          <w:lang w:eastAsia="lv-LV"/>
        </w:rPr>
        <w:t xml:space="preserve">Lai veicinātu jaunatnes jomas atpazīstamību un prestižu, ir </w:t>
      </w:r>
      <w:r w:rsidR="00CE341E">
        <w:rPr>
          <w:rFonts w:ascii="Times New Roman" w:eastAsia="Times New Roman" w:hAnsi="Times New Roman" w:cs="Times New Roman"/>
          <w:lang w:eastAsia="lv-LV"/>
        </w:rPr>
        <w:t>būtiski</w:t>
      </w:r>
      <w:r w:rsidR="001A56F3" w:rsidRPr="001A56F3">
        <w:rPr>
          <w:rFonts w:ascii="Times New Roman" w:eastAsia="Times New Roman" w:hAnsi="Times New Roman" w:cs="Times New Roman"/>
          <w:lang w:eastAsia="lv-LV"/>
        </w:rPr>
        <w:t xml:space="preserve"> pārdomāti pārstāvēt savas intereses, tādā veidā soli pa solim veicinot zināšanas un izpratni par jaunatnes jomu arvien plašākai auditorijai.</w:t>
      </w:r>
      <w:r w:rsidR="001A56F3">
        <w:rPr>
          <w:rFonts w:ascii="Times New Roman" w:eastAsia="Times New Roman" w:hAnsi="Times New Roman" w:cs="Times New Roman"/>
          <w:lang w:eastAsia="lv-LV"/>
        </w:rPr>
        <w:t xml:space="preserve"> </w:t>
      </w:r>
      <w:r w:rsidR="001A56F3" w:rsidRPr="001A56F3">
        <w:rPr>
          <w:rFonts w:ascii="Times New Roman" w:eastAsia="Times New Roman" w:hAnsi="Times New Roman" w:cs="Times New Roman"/>
          <w:lang w:eastAsia="lv-LV"/>
        </w:rPr>
        <w:t xml:space="preserve">Mūsdienās cilvēki Latvijā ar līdzīgām interesēm arvien biežāk </w:t>
      </w:r>
      <w:r w:rsidR="001A56F3">
        <w:rPr>
          <w:rFonts w:ascii="Times New Roman" w:eastAsia="Times New Roman" w:hAnsi="Times New Roman" w:cs="Times New Roman"/>
          <w:lang w:eastAsia="lv-LV"/>
        </w:rPr>
        <w:t>sadarbojas, veido</w:t>
      </w:r>
      <w:r w:rsidR="001A56F3" w:rsidRPr="001A56F3">
        <w:rPr>
          <w:rFonts w:ascii="Times New Roman" w:eastAsia="Times New Roman" w:hAnsi="Times New Roman" w:cs="Times New Roman"/>
          <w:lang w:eastAsia="lv-LV"/>
        </w:rPr>
        <w:t xml:space="preserve"> kopīgas interešu pārstāvības grupas, lai iegūtu daudz lielāku ietekmi sabi</w:t>
      </w:r>
      <w:r w:rsidR="001A56F3">
        <w:rPr>
          <w:rFonts w:ascii="Times New Roman" w:eastAsia="Times New Roman" w:hAnsi="Times New Roman" w:cs="Times New Roman"/>
          <w:lang w:eastAsia="lv-LV"/>
        </w:rPr>
        <w:t xml:space="preserve">edrībā savām idejām un darbiem. </w:t>
      </w:r>
      <w:r w:rsidR="008772E7" w:rsidRPr="008772E7">
        <w:rPr>
          <w:rFonts w:ascii="Times New Roman" w:eastAsia="Times New Roman" w:hAnsi="Times New Roman" w:cs="Times New Roman"/>
          <w:lang w:eastAsia="lv-LV"/>
        </w:rPr>
        <w:t xml:space="preserve">JSPA tic, </w:t>
      </w:r>
      <w:r w:rsidR="00CE341E">
        <w:rPr>
          <w:rFonts w:ascii="Times New Roman" w:eastAsia="Times New Roman" w:hAnsi="Times New Roman" w:cs="Times New Roman"/>
          <w:lang w:eastAsia="lv-LV"/>
        </w:rPr>
        <w:t>lobijs ir efektīvs veids, kā veidot dialogu ar lēmumu pieņēmējiem</w:t>
      </w:r>
      <w:r w:rsidR="00C16A6A">
        <w:rPr>
          <w:rFonts w:ascii="Times New Roman" w:eastAsia="Times New Roman" w:hAnsi="Times New Roman" w:cs="Times New Roman"/>
          <w:lang w:eastAsia="lv-LV"/>
        </w:rPr>
        <w:t>,</w:t>
      </w:r>
      <w:r w:rsidR="00CE341E">
        <w:rPr>
          <w:rFonts w:ascii="Times New Roman" w:eastAsia="Times New Roman" w:hAnsi="Times New Roman" w:cs="Times New Roman"/>
          <w:lang w:eastAsia="lv-LV"/>
        </w:rPr>
        <w:t xml:space="preserve"> un </w:t>
      </w:r>
      <w:r w:rsidR="008772E7" w:rsidRPr="008772E7">
        <w:rPr>
          <w:rFonts w:ascii="Times New Roman" w:eastAsia="Times New Roman" w:hAnsi="Times New Roman" w:cs="Times New Roman"/>
          <w:lang w:eastAsia="lv-LV"/>
        </w:rPr>
        <w:t>ikviens jaunatnes jomā iesaistītais var radīt pozitīvas pārmaiņas savā kopienā</w:t>
      </w:r>
      <w:r>
        <w:rPr>
          <w:rFonts w:ascii="Times New Roman" w:eastAsia="Times New Roman" w:hAnsi="Times New Roman" w:cs="Times New Roman"/>
          <w:lang w:eastAsia="lv-LV"/>
        </w:rPr>
        <w:t>,” uzsver Dita Čudare, JSPA Starptautiskās sadarbības un atbalsta daļas vadītāja.</w:t>
      </w:r>
    </w:p>
    <w:p w14:paraId="55CFC05F" w14:textId="06C9760A" w:rsidR="009D7947" w:rsidRPr="004306AC" w:rsidRDefault="009D7947" w:rsidP="005E17BB">
      <w:pPr>
        <w:spacing w:before="100" w:beforeAutospacing="1" w:after="100" w:afterAutospacing="1" w:line="276" w:lineRule="auto"/>
        <w:ind w:right="-199"/>
        <w:jc w:val="both"/>
        <w:rPr>
          <w:rFonts w:ascii="Times New Roman" w:eastAsia="Times New Roman" w:hAnsi="Times New Roman" w:cs="Times New Roman"/>
          <w:lang w:eastAsia="lv-LV"/>
        </w:rPr>
      </w:pPr>
      <w:r>
        <w:rPr>
          <w:rFonts w:ascii="Times New Roman" w:eastAsia="Times New Roman" w:hAnsi="Times New Roman" w:cs="Times New Roman"/>
          <w:lang w:eastAsia="lv-LV"/>
        </w:rPr>
        <w:t>Konferences tematu</w:t>
      </w:r>
      <w:r w:rsidR="00A43DC8">
        <w:rPr>
          <w:rFonts w:ascii="Times New Roman" w:eastAsia="Times New Roman" w:hAnsi="Times New Roman" w:cs="Times New Roman"/>
          <w:lang w:eastAsia="lv-LV"/>
        </w:rPr>
        <w:t xml:space="preserve"> loks aptvers dažādas veiksmīgas interešu pārstāvības prakses. </w:t>
      </w:r>
      <w:r w:rsidR="001A56F3" w:rsidRPr="008772E7">
        <w:rPr>
          <w:rFonts w:ascii="Times New Roman" w:eastAsia="Times New Roman" w:hAnsi="Times New Roman" w:cs="Times New Roman"/>
          <w:lang w:eastAsia="lv-LV"/>
        </w:rPr>
        <w:t>Lai veicinātu jaunatnes jomas atpazīstamību un prestižu,</w:t>
      </w:r>
      <w:r w:rsidR="001A56F3">
        <w:rPr>
          <w:rFonts w:ascii="Times New Roman" w:eastAsia="Times New Roman" w:hAnsi="Times New Roman" w:cs="Times New Roman"/>
          <w:lang w:eastAsia="lv-LV"/>
        </w:rPr>
        <w:t xml:space="preserve"> šogad konferences mērķis ir iedvesmot, dalīties risinājumos, labās prakses piemēros un </w:t>
      </w:r>
      <w:r w:rsidR="001A56F3" w:rsidRPr="008772E7">
        <w:rPr>
          <w:rFonts w:ascii="Times New Roman" w:eastAsia="Times New Roman" w:hAnsi="Times New Roman" w:cs="Times New Roman"/>
          <w:lang w:eastAsia="lv-LV"/>
        </w:rPr>
        <w:t>palīdzēt jaunatnes jomā iesaistītajiem vēl kvalitatīvākā līmenī ietekmēt jomai svarīgu lēmumu pieņemšanu.</w:t>
      </w:r>
      <w:r w:rsidR="001A56F3" w:rsidRPr="009D7947">
        <w:rPr>
          <w:rFonts w:ascii="Times New Roman" w:eastAsia="Times New Roman" w:hAnsi="Times New Roman" w:cs="Times New Roman"/>
          <w:lang w:eastAsia="lv-LV"/>
        </w:rPr>
        <w:t xml:space="preserve"> </w:t>
      </w:r>
      <w:r w:rsidR="00A43DC8">
        <w:rPr>
          <w:rFonts w:ascii="Times New Roman" w:eastAsia="Times New Roman" w:hAnsi="Times New Roman" w:cs="Times New Roman"/>
          <w:lang w:eastAsia="lv-LV"/>
        </w:rPr>
        <w:t xml:space="preserve">Konferences dalībnieki varēs uzzināt, kā veidot starpnozaru sadarbību jaunatnes jomā, īstenot komunikāciju ar ietekmi, </w:t>
      </w:r>
      <w:r w:rsidR="005E17BB">
        <w:rPr>
          <w:rFonts w:ascii="Times New Roman" w:eastAsia="Times New Roman" w:hAnsi="Times New Roman" w:cs="Times New Roman"/>
          <w:lang w:eastAsia="lv-LV"/>
        </w:rPr>
        <w:t xml:space="preserve">iemācīties vadīt sevi un izmantot </w:t>
      </w:r>
      <w:r w:rsidR="00A43DC8">
        <w:rPr>
          <w:rFonts w:ascii="Times New Roman" w:eastAsia="Times New Roman" w:hAnsi="Times New Roman" w:cs="Times New Roman"/>
          <w:lang w:eastAsia="lv-LV"/>
        </w:rPr>
        <w:t>sociāl</w:t>
      </w:r>
      <w:r w:rsidR="005E17BB">
        <w:rPr>
          <w:rFonts w:ascii="Times New Roman" w:eastAsia="Times New Roman" w:hAnsi="Times New Roman" w:cs="Times New Roman"/>
          <w:lang w:eastAsia="lv-LV"/>
        </w:rPr>
        <w:t>o</w:t>
      </w:r>
      <w:r w:rsidR="00A43DC8">
        <w:rPr>
          <w:rFonts w:ascii="Times New Roman" w:eastAsia="Times New Roman" w:hAnsi="Times New Roman" w:cs="Times New Roman"/>
          <w:lang w:eastAsia="lv-LV"/>
        </w:rPr>
        <w:t xml:space="preserve"> ietekm</w:t>
      </w:r>
      <w:r w:rsidR="005E17BB">
        <w:rPr>
          <w:rFonts w:ascii="Times New Roman" w:eastAsia="Times New Roman" w:hAnsi="Times New Roman" w:cs="Times New Roman"/>
          <w:lang w:eastAsia="lv-LV"/>
        </w:rPr>
        <w:t>i</w:t>
      </w:r>
      <w:r w:rsidR="00A43DC8">
        <w:rPr>
          <w:rFonts w:ascii="Times New Roman" w:eastAsia="Times New Roman" w:hAnsi="Times New Roman" w:cs="Times New Roman"/>
          <w:lang w:eastAsia="lv-LV"/>
        </w:rPr>
        <w:t xml:space="preserve"> </w:t>
      </w:r>
      <w:r w:rsidR="005E17BB">
        <w:rPr>
          <w:rFonts w:ascii="Times New Roman" w:eastAsia="Times New Roman" w:hAnsi="Times New Roman" w:cs="Times New Roman"/>
          <w:lang w:eastAsia="lv-LV"/>
        </w:rPr>
        <w:t>kā</w:t>
      </w:r>
      <w:r w:rsidR="00A43DC8">
        <w:rPr>
          <w:rFonts w:ascii="Times New Roman" w:eastAsia="Times New Roman" w:hAnsi="Times New Roman" w:cs="Times New Roman"/>
          <w:lang w:eastAsia="lv-LV"/>
        </w:rPr>
        <w:t xml:space="preserve"> efektīvu lobija rīku.</w:t>
      </w:r>
      <w:r w:rsidR="005E17BB">
        <w:rPr>
          <w:rFonts w:ascii="Times New Roman" w:eastAsia="Times New Roman" w:hAnsi="Times New Roman" w:cs="Times New Roman"/>
          <w:lang w:eastAsia="lv-LV"/>
        </w:rPr>
        <w:t xml:space="preserve"> Tāpat dalībniekiem būs iespēja iepazīties ar pilsoniskā aktīvisma Lietuvas piemēru, mobilizējot un iesaistot etniskās minoritātes. </w:t>
      </w:r>
    </w:p>
    <w:p w14:paraId="7BFEB879" w14:textId="272F0ED4" w:rsidR="004306AC" w:rsidRPr="008772E7" w:rsidRDefault="004306AC" w:rsidP="005E17BB">
      <w:pPr>
        <w:spacing w:before="100" w:beforeAutospacing="1" w:after="100" w:afterAutospacing="1" w:line="276" w:lineRule="auto"/>
        <w:ind w:right="-199"/>
        <w:jc w:val="both"/>
        <w:rPr>
          <w:rFonts w:ascii="Times New Roman" w:eastAsia="Times New Roman" w:hAnsi="Times New Roman" w:cs="Times New Roman"/>
          <w:lang w:eastAsia="lv-LV"/>
        </w:rPr>
      </w:pPr>
      <w:r w:rsidRPr="008772E7">
        <w:rPr>
          <w:rFonts w:ascii="Times New Roman" w:eastAsia="Times New Roman" w:hAnsi="Times New Roman" w:cs="Times New Roman"/>
          <w:lang w:eastAsia="lv-LV"/>
        </w:rPr>
        <w:t xml:space="preserve">Konferencei </w:t>
      </w:r>
      <w:r w:rsidR="009C77C7">
        <w:rPr>
          <w:rFonts w:ascii="Times New Roman" w:eastAsia="Times New Roman" w:hAnsi="Times New Roman" w:cs="Times New Roman"/>
          <w:lang w:eastAsia="lv-LV"/>
        </w:rPr>
        <w:t xml:space="preserve">aicināts </w:t>
      </w:r>
      <w:r w:rsidRPr="008772E7">
        <w:rPr>
          <w:rFonts w:ascii="Times New Roman" w:eastAsia="Times New Roman" w:hAnsi="Times New Roman" w:cs="Times New Roman"/>
          <w:lang w:eastAsia="lv-LV"/>
        </w:rPr>
        <w:t>pieteikties ikviens jaunatnes jomā iesaistītais – jaunatnes lietu speciālisti, jaunatnes darbiniek</w:t>
      </w:r>
      <w:r w:rsidR="009C77C7">
        <w:rPr>
          <w:rFonts w:ascii="Times New Roman" w:eastAsia="Times New Roman" w:hAnsi="Times New Roman" w:cs="Times New Roman"/>
          <w:lang w:eastAsia="lv-LV"/>
        </w:rPr>
        <w:t>s</w:t>
      </w:r>
      <w:r w:rsidRPr="008772E7">
        <w:rPr>
          <w:rFonts w:ascii="Times New Roman" w:eastAsia="Times New Roman" w:hAnsi="Times New Roman" w:cs="Times New Roman"/>
          <w:lang w:eastAsia="lv-LV"/>
        </w:rPr>
        <w:t>, jauniešu centr</w:t>
      </w:r>
      <w:r w:rsidR="009C77C7">
        <w:rPr>
          <w:rFonts w:ascii="Times New Roman" w:eastAsia="Times New Roman" w:hAnsi="Times New Roman" w:cs="Times New Roman"/>
          <w:lang w:eastAsia="lv-LV"/>
        </w:rPr>
        <w:t>a</w:t>
      </w:r>
      <w:r w:rsidRPr="008772E7">
        <w:rPr>
          <w:rFonts w:ascii="Times New Roman" w:eastAsia="Times New Roman" w:hAnsi="Times New Roman" w:cs="Times New Roman"/>
          <w:lang w:eastAsia="lv-LV"/>
        </w:rPr>
        <w:t xml:space="preserve"> pārstāv</w:t>
      </w:r>
      <w:r w:rsidR="009C77C7">
        <w:rPr>
          <w:rFonts w:ascii="Times New Roman" w:eastAsia="Times New Roman" w:hAnsi="Times New Roman" w:cs="Times New Roman"/>
          <w:lang w:eastAsia="lv-LV"/>
        </w:rPr>
        <w:t>is</w:t>
      </w:r>
      <w:r w:rsidRPr="008772E7">
        <w:rPr>
          <w:rFonts w:ascii="Times New Roman" w:eastAsia="Times New Roman" w:hAnsi="Times New Roman" w:cs="Times New Roman"/>
          <w:lang w:eastAsia="lv-LV"/>
        </w:rPr>
        <w:t>, biedrīb</w:t>
      </w:r>
      <w:r w:rsidR="009C77C7">
        <w:rPr>
          <w:rFonts w:ascii="Times New Roman" w:eastAsia="Times New Roman" w:hAnsi="Times New Roman" w:cs="Times New Roman"/>
          <w:lang w:eastAsia="lv-LV"/>
        </w:rPr>
        <w:t>as</w:t>
      </w:r>
      <w:r w:rsidRPr="008772E7">
        <w:rPr>
          <w:rFonts w:ascii="Times New Roman" w:eastAsia="Times New Roman" w:hAnsi="Times New Roman" w:cs="Times New Roman"/>
          <w:lang w:eastAsia="lv-LV"/>
        </w:rPr>
        <w:t xml:space="preserve"> pārstāvi</w:t>
      </w:r>
      <w:r w:rsidR="009C77C7">
        <w:rPr>
          <w:rFonts w:ascii="Times New Roman" w:eastAsia="Times New Roman" w:hAnsi="Times New Roman" w:cs="Times New Roman"/>
          <w:lang w:eastAsia="lv-LV"/>
        </w:rPr>
        <w:t>s</w:t>
      </w:r>
      <w:r w:rsidRPr="008772E7">
        <w:rPr>
          <w:rFonts w:ascii="Times New Roman" w:eastAsia="Times New Roman" w:hAnsi="Times New Roman" w:cs="Times New Roman"/>
          <w:lang w:eastAsia="lv-LV"/>
        </w:rPr>
        <w:t xml:space="preserve"> un ikviens interesents, kurš savā darbā vēlas </w:t>
      </w:r>
      <w:r w:rsidR="009C77C7">
        <w:rPr>
          <w:rFonts w:ascii="Times New Roman" w:eastAsia="Times New Roman" w:hAnsi="Times New Roman" w:cs="Times New Roman"/>
          <w:lang w:eastAsia="lv-LV"/>
        </w:rPr>
        <w:t xml:space="preserve">pilnveidot </w:t>
      </w:r>
      <w:r w:rsidRPr="008772E7">
        <w:rPr>
          <w:rFonts w:ascii="Times New Roman" w:eastAsia="Times New Roman" w:hAnsi="Times New Roman" w:cs="Times New Roman"/>
          <w:lang w:eastAsia="lv-LV"/>
        </w:rPr>
        <w:t>zināšanas un izpratni par darbu ar jaunatni.</w:t>
      </w:r>
    </w:p>
    <w:p w14:paraId="75F800AD" w14:textId="790852F6" w:rsidR="004306AC" w:rsidRPr="003E4192" w:rsidRDefault="004306AC" w:rsidP="005E17BB">
      <w:pPr>
        <w:spacing w:before="100" w:beforeAutospacing="1" w:after="100" w:afterAutospacing="1" w:line="276" w:lineRule="auto"/>
        <w:ind w:right="-199"/>
        <w:jc w:val="both"/>
        <w:rPr>
          <w:rFonts w:ascii="Times New Roman" w:eastAsia="Times New Roman" w:hAnsi="Times New Roman" w:cs="Times New Roman"/>
          <w:b/>
          <w:bCs/>
          <w:lang w:eastAsia="lv-LV"/>
        </w:rPr>
      </w:pPr>
      <w:r w:rsidRPr="00C16A6A">
        <w:rPr>
          <w:rFonts w:ascii="Times New Roman" w:eastAsia="Times New Roman" w:hAnsi="Times New Roman" w:cs="Times New Roman"/>
          <w:b/>
          <w:bCs/>
          <w:lang w:eastAsia="lv-LV"/>
        </w:rPr>
        <w:t xml:space="preserve">Pieteikšanās </w:t>
      </w:r>
      <w:r w:rsidR="008772E7" w:rsidRPr="00C16A6A">
        <w:rPr>
          <w:rFonts w:ascii="Times New Roman" w:eastAsia="Times New Roman" w:hAnsi="Times New Roman" w:cs="Times New Roman"/>
          <w:b/>
          <w:bCs/>
          <w:lang w:eastAsia="lv-LV"/>
        </w:rPr>
        <w:t>dalībai konferencē</w:t>
      </w:r>
      <w:r w:rsidRPr="00C16A6A">
        <w:rPr>
          <w:rFonts w:ascii="Times New Roman" w:eastAsia="Times New Roman" w:hAnsi="Times New Roman" w:cs="Times New Roman"/>
          <w:b/>
          <w:bCs/>
          <w:lang w:eastAsia="lv-LV"/>
        </w:rPr>
        <w:t xml:space="preserve"> līdz 14. septembrim</w:t>
      </w:r>
      <w:r w:rsidR="008772E7" w:rsidRPr="00C16A6A">
        <w:rPr>
          <w:rFonts w:ascii="Times New Roman" w:eastAsia="Times New Roman" w:hAnsi="Times New Roman" w:cs="Times New Roman"/>
          <w:b/>
          <w:bCs/>
          <w:lang w:eastAsia="lv-LV"/>
        </w:rPr>
        <w:t>, izmantojot elektronisko pieteikuma formu:</w:t>
      </w:r>
      <w:r w:rsidRPr="00C16A6A">
        <w:rPr>
          <w:rFonts w:ascii="Times New Roman" w:eastAsia="Times New Roman" w:hAnsi="Times New Roman" w:cs="Times New Roman"/>
          <w:b/>
          <w:bCs/>
          <w:lang w:eastAsia="lv-LV"/>
        </w:rPr>
        <w:t xml:space="preserve"> </w:t>
      </w:r>
      <w:hyperlink r:id="rId6" w:history="1">
        <w:r w:rsidRPr="00C16A6A">
          <w:rPr>
            <w:rFonts w:ascii="Times New Roman" w:eastAsia="Times New Roman" w:hAnsi="Times New Roman" w:cs="Times New Roman"/>
            <w:b/>
            <w:bCs/>
            <w:color w:val="0000FF"/>
            <w:u w:val="single"/>
            <w:lang w:eastAsia="lv-LV"/>
          </w:rPr>
          <w:t>https://ej.uz/jaunatneskonference</w:t>
        </w:r>
      </w:hyperlink>
      <w:r w:rsidRPr="00C16A6A">
        <w:rPr>
          <w:rFonts w:ascii="Times New Roman" w:eastAsia="Times New Roman" w:hAnsi="Times New Roman" w:cs="Times New Roman"/>
          <w:b/>
          <w:bCs/>
          <w:lang w:eastAsia="lv-LV"/>
        </w:rPr>
        <w:t>. Dalībnieku skaits ir ierobežots un JSPA patur tiesības veikt izmaiņas plānotajā programmā, kā</w:t>
      </w:r>
      <w:r w:rsidRPr="003D41D3">
        <w:rPr>
          <w:rFonts w:ascii="Times New Roman" w:eastAsia="Times New Roman" w:hAnsi="Times New Roman" w:cs="Times New Roman"/>
          <w:b/>
          <w:bCs/>
          <w:lang w:eastAsia="lv-LV"/>
        </w:rPr>
        <w:t xml:space="preserve"> arī straujas Covid-19 vīrusa izplatības </w:t>
      </w:r>
      <w:r w:rsidRPr="003E4192">
        <w:rPr>
          <w:rFonts w:ascii="Times New Roman" w:eastAsia="Times New Roman" w:hAnsi="Times New Roman" w:cs="Times New Roman"/>
          <w:b/>
          <w:bCs/>
          <w:lang w:eastAsia="lv-LV"/>
        </w:rPr>
        <w:t>gadījumā organizēt konferenci tiešsaistē.</w:t>
      </w:r>
    </w:p>
    <w:p w14:paraId="4F63A9F7" w14:textId="4FDDFA6F" w:rsidR="00BD3BDC" w:rsidRPr="00BD3BDC" w:rsidRDefault="00BD3BDC" w:rsidP="005E17BB">
      <w:pPr>
        <w:spacing w:before="100" w:beforeAutospacing="1" w:after="100" w:afterAutospacing="1" w:line="276" w:lineRule="auto"/>
        <w:ind w:right="-199"/>
        <w:jc w:val="both"/>
        <w:rPr>
          <w:rFonts w:ascii="Times New Roman" w:eastAsia="Times New Roman" w:hAnsi="Times New Roman" w:cs="Times New Roman"/>
          <w:lang w:eastAsia="lv-LV"/>
        </w:rPr>
      </w:pPr>
      <w:r w:rsidRPr="00BD3BDC">
        <w:rPr>
          <w:rFonts w:ascii="Times New Roman" w:eastAsia="Times New Roman" w:hAnsi="Times New Roman" w:cs="Times New Roman"/>
          <w:lang w:eastAsia="lv-LV"/>
        </w:rPr>
        <w:t xml:space="preserve">Konference tiek organizēta </w:t>
      </w:r>
      <w:r w:rsidR="00F118DC">
        <w:rPr>
          <w:rFonts w:ascii="Times New Roman" w:eastAsia="Times New Roman" w:hAnsi="Times New Roman" w:cs="Times New Roman"/>
          <w:lang w:eastAsia="lv-LV"/>
        </w:rPr>
        <w:t xml:space="preserve">“Erasmus+: Jaunatne darbībā” Ilgtermiņa stratēģiskās partnerības “Europe Goes Local – Supporting Youth Work at the Municipal Level” projekta un tā finansējuma ietvaros.  </w:t>
      </w:r>
    </w:p>
    <w:p w14:paraId="43A74F63" w14:textId="77777777" w:rsidR="005E17BB" w:rsidRDefault="004306AC" w:rsidP="005E17BB">
      <w:pPr>
        <w:spacing w:before="100" w:beforeAutospacing="1" w:after="100" w:afterAutospacing="1" w:line="276" w:lineRule="auto"/>
        <w:ind w:right="-199"/>
        <w:jc w:val="both"/>
        <w:rPr>
          <w:rFonts w:ascii="Times New Roman" w:eastAsia="Times New Roman" w:hAnsi="Times New Roman" w:cs="Times New Roman"/>
          <w:color w:val="0000FF"/>
          <w:u w:val="single"/>
          <w:lang w:eastAsia="lv-LV"/>
        </w:rPr>
      </w:pPr>
      <w:r w:rsidRPr="008772E7">
        <w:rPr>
          <w:rFonts w:ascii="Times New Roman" w:eastAsia="Times New Roman" w:hAnsi="Times New Roman" w:cs="Times New Roman"/>
          <w:lang w:eastAsia="lv-LV"/>
        </w:rPr>
        <w:t>Jautājumu gadījumā aicinām sazināties ar konferences koordinatoru</w:t>
      </w:r>
      <w:r w:rsidR="002B586C" w:rsidRPr="008772E7">
        <w:rPr>
          <w:rFonts w:ascii="Times New Roman" w:eastAsia="Times New Roman" w:hAnsi="Times New Roman" w:cs="Times New Roman"/>
          <w:lang w:eastAsia="lv-LV"/>
        </w:rPr>
        <w:t xml:space="preserve"> Nilu Mosejonoku (</w:t>
      </w:r>
      <w:r w:rsidRPr="008772E7">
        <w:rPr>
          <w:rFonts w:ascii="Times New Roman" w:eastAsia="Times New Roman" w:hAnsi="Times New Roman" w:cs="Times New Roman"/>
          <w:lang w:eastAsia="lv-LV"/>
        </w:rPr>
        <w:t>Jaunatnes starptautisko programmu aģentūras</w:t>
      </w:r>
      <w:r w:rsidR="002B586C" w:rsidRPr="008772E7">
        <w:rPr>
          <w:rFonts w:ascii="Times New Roman" w:eastAsia="Times New Roman" w:hAnsi="Times New Roman" w:cs="Times New Roman"/>
          <w:lang w:eastAsia="lv-LV"/>
        </w:rPr>
        <w:t xml:space="preserve"> </w:t>
      </w:r>
      <w:r w:rsidRPr="008772E7">
        <w:rPr>
          <w:rFonts w:ascii="Times New Roman" w:eastAsia="Times New Roman" w:hAnsi="Times New Roman" w:cs="Times New Roman"/>
          <w:lang w:eastAsia="lv-LV"/>
        </w:rPr>
        <w:t>Starptautiskās sadarbības un atbalsta daļas</w:t>
      </w:r>
      <w:r w:rsidR="002B586C" w:rsidRPr="008772E7">
        <w:rPr>
          <w:rFonts w:ascii="Times New Roman" w:eastAsia="Times New Roman" w:hAnsi="Times New Roman" w:cs="Times New Roman"/>
          <w:lang w:eastAsia="lv-LV"/>
        </w:rPr>
        <w:t xml:space="preserve"> </w:t>
      </w:r>
      <w:r w:rsidRPr="008772E7">
        <w:rPr>
          <w:rFonts w:ascii="Times New Roman" w:eastAsia="Times New Roman" w:hAnsi="Times New Roman" w:cs="Times New Roman"/>
          <w:lang w:eastAsia="lv-LV"/>
        </w:rPr>
        <w:t>projektu koordinators</w:t>
      </w:r>
      <w:r w:rsidR="002B586C" w:rsidRPr="008772E7">
        <w:rPr>
          <w:rFonts w:ascii="Times New Roman" w:eastAsia="Times New Roman" w:hAnsi="Times New Roman" w:cs="Times New Roman"/>
          <w:lang w:eastAsia="lv-LV"/>
        </w:rPr>
        <w:t xml:space="preserve">, </w:t>
      </w:r>
      <w:r w:rsidRPr="008772E7">
        <w:rPr>
          <w:rFonts w:ascii="Times New Roman" w:eastAsia="Times New Roman" w:hAnsi="Times New Roman" w:cs="Times New Roman"/>
          <w:lang w:eastAsia="lv-LV"/>
        </w:rPr>
        <w:t>T</w:t>
      </w:r>
      <w:r w:rsidR="008772E7" w:rsidRPr="008772E7">
        <w:rPr>
          <w:rFonts w:ascii="Times New Roman" w:eastAsia="Times New Roman" w:hAnsi="Times New Roman" w:cs="Times New Roman"/>
          <w:lang w:eastAsia="lv-LV"/>
        </w:rPr>
        <w:t>el</w:t>
      </w:r>
      <w:r w:rsidRPr="008772E7">
        <w:rPr>
          <w:rFonts w:ascii="Times New Roman" w:eastAsia="Times New Roman" w:hAnsi="Times New Roman" w:cs="Times New Roman"/>
          <w:lang w:eastAsia="lv-LV"/>
        </w:rPr>
        <w:t>.: +371 673 562 83</w:t>
      </w:r>
      <w:r w:rsidR="002B586C" w:rsidRPr="008772E7">
        <w:rPr>
          <w:rFonts w:ascii="Times New Roman" w:eastAsia="Times New Roman" w:hAnsi="Times New Roman" w:cs="Times New Roman"/>
          <w:lang w:eastAsia="lv-LV"/>
        </w:rPr>
        <w:t xml:space="preserve">, </w:t>
      </w:r>
      <w:hyperlink r:id="rId7" w:history="1">
        <w:r w:rsidRPr="008772E7">
          <w:rPr>
            <w:rFonts w:ascii="Times New Roman" w:eastAsia="Times New Roman" w:hAnsi="Times New Roman" w:cs="Times New Roman"/>
            <w:color w:val="0000FF"/>
            <w:u w:val="single"/>
            <w:lang w:eastAsia="lv-LV"/>
          </w:rPr>
          <w:t>nils.mosejonoks[at]jaunatne.gov.lv</w:t>
        </w:r>
      </w:hyperlink>
      <w:r w:rsidR="002B586C" w:rsidRPr="008772E7">
        <w:rPr>
          <w:rFonts w:ascii="Times New Roman" w:eastAsia="Times New Roman" w:hAnsi="Times New Roman" w:cs="Times New Roman"/>
          <w:color w:val="0000FF"/>
          <w:u w:val="single"/>
          <w:lang w:eastAsia="lv-LV"/>
        </w:rPr>
        <w:t>)</w:t>
      </w:r>
      <w:r w:rsidR="005E17BB">
        <w:rPr>
          <w:rFonts w:ascii="Times New Roman" w:eastAsia="Times New Roman" w:hAnsi="Times New Roman" w:cs="Times New Roman"/>
          <w:color w:val="0000FF"/>
          <w:u w:val="single"/>
          <w:lang w:eastAsia="lv-LV"/>
        </w:rPr>
        <w:t xml:space="preserve">. </w:t>
      </w:r>
    </w:p>
    <w:p w14:paraId="46FCC03B" w14:textId="43426DE0" w:rsidR="00BD3BDC" w:rsidRDefault="005E17BB" w:rsidP="005E17BB">
      <w:pPr>
        <w:spacing w:before="100" w:beforeAutospacing="1" w:after="100" w:afterAutospacing="1" w:line="276" w:lineRule="auto"/>
        <w:jc w:val="both"/>
        <w:rPr>
          <w:rFonts w:ascii="Times New Roman" w:hAnsi="Times New Roman"/>
          <w:b/>
          <w:bCs/>
          <w:sz w:val="20"/>
          <w:szCs w:val="20"/>
          <w:u w:val="single"/>
        </w:rPr>
      </w:pPr>
      <w:r w:rsidRPr="00C672C8">
        <w:rPr>
          <w:rFonts w:ascii="Times New Roman" w:hAnsi="Times New Roman"/>
          <w:b/>
          <w:bCs/>
          <w:sz w:val="20"/>
          <w:szCs w:val="20"/>
          <w:u w:val="single"/>
        </w:rPr>
        <w:lastRenderedPageBreak/>
        <w:t>Par “Erasmus+: Jaunatne darbībā”</w:t>
      </w:r>
    </w:p>
    <w:p w14:paraId="71D014BE" w14:textId="2E93EED6" w:rsidR="005E17BB" w:rsidRPr="00C672C8" w:rsidRDefault="005E17BB" w:rsidP="005E17BB">
      <w:pPr>
        <w:spacing w:before="100" w:beforeAutospacing="1" w:after="100" w:afterAutospacing="1" w:line="276" w:lineRule="auto"/>
        <w:jc w:val="both"/>
        <w:rPr>
          <w:rFonts w:ascii="Times New Roman" w:hAnsi="Times New Roman"/>
          <w:sz w:val="20"/>
          <w:szCs w:val="20"/>
        </w:rPr>
      </w:pPr>
      <w:r w:rsidRPr="00E94DE4">
        <w:rPr>
          <w:rFonts w:ascii="Times" w:eastAsia="Times New Roman" w:hAnsi="Times"/>
          <w:sz w:val="20"/>
          <w:szCs w:val="20"/>
        </w:rPr>
        <w:t>2020. gads ir noslēdzošais gads programmas “Erasmus+” ciklā, kas ilgst no 2014. līdz 2020. gadam.</w:t>
      </w:r>
      <w:r w:rsidRPr="00C672C8">
        <w:rPr>
          <w:rFonts w:ascii="Times New Roman" w:hAnsi="Times New Roman"/>
          <w:sz w:val="20"/>
          <w:szCs w:val="20"/>
        </w:rPr>
        <w:t xml:space="preserve"> Programmas “Erasmus+: Jaunatne darbībā” ietvaros jauniešiem vecumā no 13 līdz 30 gadiem, jaunatnes darbiniekiem un citām personām, kas iesaistītas darbā ar aunatni, sadarbojoties ar ārvalstu partneriem, ir iespēja iegūt jaunas zināšanas, prasmes un pieredzi, pašiem veidojot un īstenojot projektus.</w:t>
      </w:r>
    </w:p>
    <w:p w14:paraId="56B8AADE" w14:textId="71B9D108" w:rsidR="005E17BB" w:rsidRDefault="005E17BB" w:rsidP="005E17BB">
      <w:pPr>
        <w:spacing w:before="100" w:beforeAutospacing="1" w:after="100" w:afterAutospacing="1" w:line="276" w:lineRule="auto"/>
        <w:jc w:val="both"/>
        <w:rPr>
          <w:rFonts w:ascii="Times New Roman" w:hAnsi="Times New Roman"/>
          <w:sz w:val="20"/>
          <w:szCs w:val="20"/>
        </w:rPr>
      </w:pPr>
      <w:r w:rsidRPr="00C672C8">
        <w:rPr>
          <w:rFonts w:ascii="Times New Roman" w:hAnsi="Times New Roman"/>
          <w:sz w:val="20"/>
          <w:szCs w:val="20"/>
        </w:rPr>
        <w:t>Izglītības un zinātnes ministrija ir atbildīgā ministrija par programmas “Erasmus+” īstenošanu Latvijā, savukārt Valsts izglītības attīstības aģentūra un Jaunatnes starptautisko programmu aģentūra  nodrošina  programmas ie</w:t>
      </w:r>
      <w:r>
        <w:rPr>
          <w:rFonts w:ascii="Times New Roman" w:hAnsi="Times New Roman"/>
          <w:sz w:val="20"/>
          <w:szCs w:val="20"/>
        </w:rPr>
        <w:t xml:space="preserve">viešanu. Par </w:t>
      </w:r>
      <w:r w:rsidRPr="00C672C8">
        <w:rPr>
          <w:rFonts w:ascii="Times New Roman" w:hAnsi="Times New Roman"/>
          <w:sz w:val="20"/>
          <w:szCs w:val="20"/>
        </w:rPr>
        <w:t xml:space="preserve">projektu konkursiem jaunatnes jomā vairāk var uzzināt </w:t>
      </w:r>
      <w:hyperlink r:id="rId8" w:history="1">
        <w:r w:rsidRPr="00A0678F">
          <w:rPr>
            <w:rStyle w:val="Hyperlink"/>
            <w:rFonts w:ascii="Times New Roman" w:hAnsi="Times New Roman"/>
            <w:sz w:val="20"/>
            <w:szCs w:val="20"/>
          </w:rPr>
          <w:t>http://www.jaunatne.gov.lv</w:t>
        </w:r>
      </w:hyperlink>
      <w:r w:rsidRPr="00C672C8">
        <w:rPr>
          <w:rFonts w:ascii="Times New Roman" w:hAnsi="Times New Roman"/>
          <w:sz w:val="20"/>
          <w:szCs w:val="20"/>
        </w:rPr>
        <w:t xml:space="preserve"> sadaļā „Erasmus+”. Savukārt par izglītības un mācību jomas projektiem - </w:t>
      </w:r>
      <w:hyperlink r:id="rId9" w:history="1">
        <w:r w:rsidRPr="00A0678F">
          <w:rPr>
            <w:rStyle w:val="Hyperlink"/>
            <w:rFonts w:ascii="Times New Roman" w:hAnsi="Times New Roman"/>
            <w:sz w:val="20"/>
            <w:szCs w:val="20"/>
          </w:rPr>
          <w:t>http://www.viaa.gov.lv</w:t>
        </w:r>
      </w:hyperlink>
      <w:r w:rsidRPr="00C672C8">
        <w:rPr>
          <w:rFonts w:ascii="Times New Roman" w:hAnsi="Times New Roman"/>
          <w:sz w:val="20"/>
          <w:szCs w:val="20"/>
        </w:rPr>
        <w:t xml:space="preserve"> sadaļā „Erasmus+”.</w:t>
      </w:r>
    </w:p>
    <w:p w14:paraId="740C0332" w14:textId="407BC5F6" w:rsidR="003D41D3" w:rsidRPr="00C672C8" w:rsidRDefault="003D41D3" w:rsidP="003D41D3">
      <w:pPr>
        <w:spacing w:before="100" w:beforeAutospacing="1" w:after="100" w:afterAutospacing="1" w:line="276" w:lineRule="auto"/>
        <w:jc w:val="both"/>
        <w:rPr>
          <w:rFonts w:ascii="Times New Roman" w:hAnsi="Times New Roman"/>
          <w:b/>
          <w:bCs/>
          <w:sz w:val="20"/>
          <w:szCs w:val="20"/>
          <w:u w:val="single"/>
        </w:rPr>
      </w:pPr>
      <w:r w:rsidRPr="00C672C8">
        <w:rPr>
          <w:rFonts w:ascii="Times New Roman" w:hAnsi="Times New Roman"/>
          <w:b/>
          <w:bCs/>
          <w:sz w:val="20"/>
          <w:szCs w:val="20"/>
          <w:u w:val="single"/>
        </w:rPr>
        <w:t>Par “E</w:t>
      </w:r>
      <w:r>
        <w:rPr>
          <w:rFonts w:ascii="Times New Roman" w:hAnsi="Times New Roman"/>
          <w:b/>
          <w:bCs/>
          <w:sz w:val="20"/>
          <w:szCs w:val="20"/>
          <w:u w:val="single"/>
        </w:rPr>
        <w:t xml:space="preserve">urope </w:t>
      </w:r>
      <w:r w:rsidR="00BD3BDC">
        <w:rPr>
          <w:rFonts w:ascii="Times New Roman" w:hAnsi="Times New Roman"/>
          <w:b/>
          <w:bCs/>
          <w:sz w:val="20"/>
          <w:szCs w:val="20"/>
          <w:u w:val="single"/>
        </w:rPr>
        <w:t>Goes Local”</w:t>
      </w:r>
    </w:p>
    <w:p w14:paraId="34DDC34A" w14:textId="5CAE4080" w:rsidR="00BD3BDC" w:rsidRDefault="00BD3BDC" w:rsidP="00BD3BDC">
      <w:pPr>
        <w:jc w:val="both"/>
        <w:rPr>
          <w:rFonts w:ascii="Times New Roman" w:hAnsi="Times New Roman" w:cs="Times New Roman"/>
          <w:sz w:val="20"/>
          <w:szCs w:val="20"/>
        </w:rPr>
      </w:pPr>
      <w:r>
        <w:rPr>
          <w:rFonts w:ascii="Times New Roman" w:hAnsi="Times New Roman" w:cs="Times New Roman"/>
          <w:sz w:val="20"/>
          <w:szCs w:val="20"/>
        </w:rPr>
        <w:t>S</w:t>
      </w:r>
      <w:r w:rsidRPr="00BD3BDC">
        <w:rPr>
          <w:rFonts w:ascii="Times New Roman" w:hAnsi="Times New Roman" w:cs="Times New Roman"/>
          <w:sz w:val="20"/>
          <w:szCs w:val="20"/>
        </w:rPr>
        <w:t>tarptautisk</w:t>
      </w:r>
      <w:r>
        <w:rPr>
          <w:rFonts w:ascii="Times New Roman" w:hAnsi="Times New Roman" w:cs="Times New Roman"/>
          <w:sz w:val="20"/>
          <w:szCs w:val="20"/>
        </w:rPr>
        <w:t>ā</w:t>
      </w:r>
      <w:r w:rsidRPr="00BD3BDC">
        <w:rPr>
          <w:rFonts w:ascii="Times New Roman" w:hAnsi="Times New Roman" w:cs="Times New Roman"/>
          <w:sz w:val="20"/>
          <w:szCs w:val="20"/>
        </w:rPr>
        <w:t xml:space="preserve"> partnerīb</w:t>
      </w:r>
      <w:r>
        <w:rPr>
          <w:rFonts w:ascii="Times New Roman" w:hAnsi="Times New Roman" w:cs="Times New Roman"/>
          <w:sz w:val="20"/>
          <w:szCs w:val="20"/>
        </w:rPr>
        <w:t xml:space="preserve">a </w:t>
      </w:r>
      <w:hyperlink r:id="rId10" w:history="1">
        <w:r w:rsidRPr="00BD3BDC">
          <w:rPr>
            <w:rStyle w:val="Hyperlink"/>
            <w:rFonts w:ascii="Times New Roman" w:hAnsi="Times New Roman" w:cs="Times New Roman"/>
            <w:sz w:val="20"/>
            <w:szCs w:val="20"/>
          </w:rPr>
          <w:t>“Europe Goes Local”</w:t>
        </w:r>
      </w:hyperlink>
      <w:r>
        <w:rPr>
          <w:rFonts w:ascii="Times New Roman" w:hAnsi="Times New Roman" w:cs="Times New Roman"/>
          <w:sz w:val="20"/>
          <w:szCs w:val="20"/>
        </w:rPr>
        <w:t xml:space="preserve"> ir izveidota 2016. gadā</w:t>
      </w:r>
      <w:r w:rsidRPr="00BD3BDC">
        <w:rPr>
          <w:rFonts w:ascii="Times New Roman" w:hAnsi="Times New Roman" w:cs="Times New Roman"/>
          <w:sz w:val="20"/>
          <w:szCs w:val="20"/>
        </w:rPr>
        <w:t>, lai celtu darba ar jaunatni kvalitāti vietējā līmenī un veicinātu ciešāku sadarbību starp dažādām darbā ar jaunatni iesaistītajām pusēm. Patlaban projektā  iesaistījušies vairāki simti dalībnieku, kas pārstāv ap 200 pašvaldību no dažādām projektā iesaistītām valstīm. Projekts sniedz atbalstu darba ar jaunatni pašvaldībās stiprināšanai, attīstīšanai un pilnveidošanai.</w:t>
      </w:r>
    </w:p>
    <w:p w14:paraId="7C1D236B" w14:textId="3A99C4F3" w:rsidR="009C77C7" w:rsidRPr="00BD3BDC" w:rsidRDefault="00BD3BDC" w:rsidP="00BD3BDC">
      <w:pPr>
        <w:jc w:val="both"/>
        <w:rPr>
          <w:rFonts w:ascii="Times New Roman" w:hAnsi="Times New Roman" w:cs="Times New Roman"/>
          <w:sz w:val="20"/>
          <w:szCs w:val="20"/>
        </w:rPr>
      </w:pPr>
      <w:r>
        <w:rPr>
          <w:rFonts w:ascii="Times New Roman" w:hAnsi="Times New Roman" w:cs="Times New Roman"/>
          <w:sz w:val="20"/>
          <w:szCs w:val="20"/>
        </w:rPr>
        <w:br/>
      </w:r>
      <w:r w:rsidR="009C77C7" w:rsidRPr="003D41D3">
        <w:rPr>
          <w:rFonts w:ascii="Times New Roman" w:hAnsi="Times New Roman"/>
          <w:b/>
          <w:bCs/>
          <w:sz w:val="20"/>
          <w:szCs w:val="20"/>
          <w:u w:val="single"/>
        </w:rPr>
        <w:t>Par JSPA</w:t>
      </w:r>
    </w:p>
    <w:p w14:paraId="7F43FABC" w14:textId="4663C22D" w:rsidR="009C77C7" w:rsidRPr="007D26C4" w:rsidRDefault="009C77C7" w:rsidP="003D41D3">
      <w:pPr>
        <w:jc w:val="both"/>
        <w:rPr>
          <w:rFonts w:ascii="Times New Roman" w:hAnsi="Times New Roman" w:cs="Times New Roman"/>
          <w:sz w:val="20"/>
          <w:szCs w:val="20"/>
        </w:rPr>
      </w:pPr>
      <w:r w:rsidRPr="007D26C4">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6DF6E9E4" w14:textId="26DEA4C4" w:rsidR="009C77C7" w:rsidRPr="007D26C4" w:rsidRDefault="009C77C7" w:rsidP="003D41D3">
      <w:pPr>
        <w:jc w:val="both"/>
        <w:rPr>
          <w:rFonts w:ascii="Times New Roman" w:hAnsi="Times New Roman" w:cs="Times New Roman"/>
          <w:sz w:val="20"/>
          <w:szCs w:val="20"/>
        </w:rPr>
      </w:pPr>
      <w:r w:rsidRPr="007D26C4">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eTwinning, Izglītības un zinātnes ministrijas Jaunatnes politikas valsts programmu, Jauniešu garantijas projektu “PROTI un DARI!”. </w:t>
      </w:r>
    </w:p>
    <w:p w14:paraId="6E4021C3" w14:textId="000FE45B" w:rsidR="00F118DC" w:rsidRPr="00F118DC" w:rsidRDefault="005E17BB" w:rsidP="00F118DC">
      <w:pPr>
        <w:rPr>
          <w:rFonts w:ascii="Times New Roman" w:eastAsia="Times New Roman" w:hAnsi="Times New Roman" w:cs="Times New Roman"/>
          <w:lang w:eastAsia="lv-LV"/>
        </w:rPr>
      </w:pPr>
      <w:r>
        <w:rPr>
          <w:rFonts w:ascii="Times New Roman" w:eastAsia="Times New Roman" w:hAnsi="Times New Roman" w:cs="Times New Roman"/>
          <w:lang w:eastAsia="lv-LV"/>
        </w:rPr>
        <w:br/>
      </w:r>
      <w:r w:rsidRPr="005E17BB">
        <w:rPr>
          <w:rFonts w:ascii="Times New Roman" w:eastAsia="Times New Roman" w:hAnsi="Times New Roman" w:cs="Times New Roman"/>
          <w:b/>
          <w:bCs/>
          <w:lang w:eastAsia="lv-LV"/>
        </w:rPr>
        <w:t>Informāciju sagatavoja:</w:t>
      </w:r>
      <w:r>
        <w:rPr>
          <w:rFonts w:ascii="Times New Roman" w:eastAsia="Times New Roman" w:hAnsi="Times New Roman" w:cs="Times New Roman"/>
          <w:lang w:eastAsia="lv-LV"/>
        </w:rPr>
        <w:t xml:space="preserve"> </w:t>
      </w:r>
      <w:r w:rsidRPr="00C672C8">
        <w:rPr>
          <w:rFonts w:ascii="Times New Roman" w:eastAsia="Times New Roman" w:hAnsi="Times New Roman"/>
          <w:sz w:val="20"/>
          <w:szCs w:val="20"/>
        </w:rPr>
        <w:br/>
        <w:t>Laura Bringina</w:t>
      </w:r>
      <w:r w:rsidRPr="00C672C8">
        <w:rPr>
          <w:rFonts w:ascii="Times New Roman" w:eastAsia="Times New Roman" w:hAnsi="Times New Roman"/>
          <w:sz w:val="20"/>
          <w:szCs w:val="20"/>
        </w:rPr>
        <w:br/>
        <w:t>JSPA Komunikācijas daļas vecākā referente</w:t>
      </w:r>
      <w:r w:rsidRPr="00C672C8">
        <w:rPr>
          <w:rFonts w:ascii="Times New Roman" w:eastAsia="Times New Roman" w:hAnsi="Times New Roman"/>
          <w:sz w:val="20"/>
          <w:szCs w:val="20"/>
        </w:rPr>
        <w:br/>
      </w:r>
      <w:r>
        <w:rPr>
          <w:rFonts w:ascii="Times New Roman" w:eastAsia="Times New Roman" w:hAnsi="Times New Roman"/>
          <w:sz w:val="20"/>
          <w:szCs w:val="20"/>
        </w:rPr>
        <w:t>e</w:t>
      </w:r>
      <w:r w:rsidRPr="00C672C8">
        <w:rPr>
          <w:rFonts w:ascii="Times New Roman" w:eastAsia="Times New Roman" w:hAnsi="Times New Roman"/>
          <w:sz w:val="20"/>
          <w:szCs w:val="20"/>
        </w:rPr>
        <w:t xml:space="preserve">-pasts: </w:t>
      </w:r>
      <w:hyperlink r:id="rId11">
        <w:r w:rsidRPr="00C672C8">
          <w:rPr>
            <w:rFonts w:ascii="Times New Roman" w:eastAsia="Times New Roman" w:hAnsi="Times New Roman"/>
            <w:color w:val="0563C1"/>
            <w:sz w:val="20"/>
            <w:szCs w:val="20"/>
            <w:u w:val="single"/>
          </w:rPr>
          <w:t>laura.bringina@jaunatne.gov.lv</w:t>
        </w:r>
        <w:r w:rsidRPr="00C672C8">
          <w:rPr>
            <w:rFonts w:ascii="Times New Roman" w:eastAsia="Times New Roman" w:hAnsi="Times New Roman"/>
            <w:color w:val="0563C1"/>
            <w:sz w:val="20"/>
            <w:szCs w:val="20"/>
            <w:u w:val="single"/>
          </w:rPr>
          <w:br/>
        </w:r>
      </w:hyperlink>
      <w:r w:rsidRPr="00C672C8">
        <w:rPr>
          <w:rFonts w:ascii="Times New Roman" w:eastAsia="Times New Roman" w:hAnsi="Times New Roman"/>
          <w:sz w:val="20"/>
          <w:szCs w:val="20"/>
        </w:rPr>
        <w:t>t. +371 67356251</w:t>
      </w:r>
    </w:p>
    <w:sectPr w:rsidR="00F118DC" w:rsidRPr="00F118DC" w:rsidSect="005E17BB">
      <w:headerReference w:type="default" r:id="rId12"/>
      <w:pgSz w:w="11906" w:h="16838"/>
      <w:pgMar w:top="1440" w:right="1800" w:bottom="993"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644BB" w14:textId="77777777" w:rsidR="006C05CD" w:rsidRDefault="006C05CD" w:rsidP="008772E7">
      <w:pPr>
        <w:spacing w:after="0" w:line="240" w:lineRule="auto"/>
      </w:pPr>
      <w:r>
        <w:separator/>
      </w:r>
    </w:p>
  </w:endnote>
  <w:endnote w:type="continuationSeparator" w:id="0">
    <w:p w14:paraId="40936B84" w14:textId="77777777" w:rsidR="006C05CD" w:rsidRDefault="006C05CD" w:rsidP="0087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2F76" w14:textId="77777777" w:rsidR="006C05CD" w:rsidRDefault="006C05CD" w:rsidP="008772E7">
      <w:pPr>
        <w:spacing w:after="0" w:line="240" w:lineRule="auto"/>
      </w:pPr>
      <w:r>
        <w:separator/>
      </w:r>
    </w:p>
  </w:footnote>
  <w:footnote w:type="continuationSeparator" w:id="0">
    <w:p w14:paraId="52C4AF3E" w14:textId="77777777" w:rsidR="006C05CD" w:rsidRDefault="006C05CD" w:rsidP="00877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8B61" w14:textId="208139C1" w:rsidR="008772E7" w:rsidRDefault="008772E7" w:rsidP="008772E7">
    <w:pPr>
      <w:pStyle w:val="Header"/>
      <w:jc w:val="center"/>
    </w:pPr>
    <w:r w:rsidRPr="00AD3990">
      <w:rPr>
        <w:noProof/>
        <w:lang w:eastAsia="lv-LV"/>
      </w:rPr>
      <w:drawing>
        <wp:inline distT="0" distB="0" distL="0" distR="0" wp14:anchorId="6D24CFB7" wp14:editId="1AED667B">
          <wp:extent cx="146685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30A2698D" w14:textId="77777777" w:rsidR="008772E7" w:rsidRDefault="00877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AC"/>
    <w:rsid w:val="00172C18"/>
    <w:rsid w:val="0017378F"/>
    <w:rsid w:val="001A56F3"/>
    <w:rsid w:val="00216413"/>
    <w:rsid w:val="002B586C"/>
    <w:rsid w:val="003D41D3"/>
    <w:rsid w:val="003E4192"/>
    <w:rsid w:val="004025C7"/>
    <w:rsid w:val="004306AC"/>
    <w:rsid w:val="00477F41"/>
    <w:rsid w:val="005640DE"/>
    <w:rsid w:val="005E17BB"/>
    <w:rsid w:val="006C05CD"/>
    <w:rsid w:val="00737A13"/>
    <w:rsid w:val="008772E7"/>
    <w:rsid w:val="009C77C7"/>
    <w:rsid w:val="009D7947"/>
    <w:rsid w:val="00A05697"/>
    <w:rsid w:val="00A43DC8"/>
    <w:rsid w:val="00B16CE9"/>
    <w:rsid w:val="00B74753"/>
    <w:rsid w:val="00B8169F"/>
    <w:rsid w:val="00BD3BDC"/>
    <w:rsid w:val="00C16A6A"/>
    <w:rsid w:val="00C67DCA"/>
    <w:rsid w:val="00CD0B8E"/>
    <w:rsid w:val="00CE341E"/>
    <w:rsid w:val="00D45045"/>
    <w:rsid w:val="00EA7EB2"/>
    <w:rsid w:val="00ED20E0"/>
    <w:rsid w:val="00F118DC"/>
    <w:rsid w:val="00F96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E71E"/>
  <w15:chartTrackingRefBased/>
  <w15:docId w15:val="{36402941-D3EC-4300-8DD9-84187FE5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0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6AC"/>
    <w:rPr>
      <w:rFonts w:ascii="Times New Roman" w:eastAsia="Times New Roman" w:hAnsi="Times New Roman" w:cs="Times New Roman"/>
      <w:b/>
      <w:bCs/>
      <w:kern w:val="36"/>
      <w:sz w:val="48"/>
      <w:szCs w:val="48"/>
      <w:lang w:eastAsia="lv-LV"/>
    </w:rPr>
  </w:style>
  <w:style w:type="character" w:customStyle="1" w:styleId="printhtml">
    <w:name w:val="print_html"/>
    <w:basedOn w:val="DefaultParagraphFont"/>
    <w:rsid w:val="004306AC"/>
  </w:style>
  <w:style w:type="character" w:styleId="Hyperlink">
    <w:name w:val="Hyperlink"/>
    <w:basedOn w:val="DefaultParagraphFont"/>
    <w:uiPriority w:val="99"/>
    <w:semiHidden/>
    <w:unhideWhenUsed/>
    <w:rsid w:val="004306AC"/>
    <w:rPr>
      <w:color w:val="0000FF"/>
      <w:u w:val="single"/>
    </w:rPr>
  </w:style>
  <w:style w:type="paragraph" w:styleId="NormalWeb">
    <w:name w:val="Normal (Web)"/>
    <w:basedOn w:val="Normal"/>
    <w:uiPriority w:val="99"/>
    <w:semiHidden/>
    <w:unhideWhenUsed/>
    <w:rsid w:val="004306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306AC"/>
    <w:rPr>
      <w:b/>
      <w:bCs/>
    </w:rPr>
  </w:style>
  <w:style w:type="paragraph" w:customStyle="1" w:styleId="rteindent1">
    <w:name w:val="rteindent1"/>
    <w:basedOn w:val="Normal"/>
    <w:rsid w:val="004306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77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72E7"/>
  </w:style>
  <w:style w:type="paragraph" w:styleId="Footer">
    <w:name w:val="footer"/>
    <w:basedOn w:val="Normal"/>
    <w:link w:val="FooterChar"/>
    <w:uiPriority w:val="99"/>
    <w:unhideWhenUsed/>
    <w:rsid w:val="008772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72E7"/>
  </w:style>
  <w:style w:type="character" w:styleId="CommentReference">
    <w:name w:val="annotation reference"/>
    <w:basedOn w:val="DefaultParagraphFont"/>
    <w:uiPriority w:val="99"/>
    <w:semiHidden/>
    <w:unhideWhenUsed/>
    <w:rsid w:val="009C77C7"/>
    <w:rPr>
      <w:sz w:val="16"/>
      <w:szCs w:val="16"/>
    </w:rPr>
  </w:style>
  <w:style w:type="paragraph" w:styleId="CommentText">
    <w:name w:val="annotation text"/>
    <w:basedOn w:val="Normal"/>
    <w:link w:val="CommentTextChar"/>
    <w:uiPriority w:val="99"/>
    <w:semiHidden/>
    <w:unhideWhenUsed/>
    <w:rsid w:val="009C77C7"/>
    <w:pPr>
      <w:spacing w:line="240" w:lineRule="auto"/>
    </w:pPr>
    <w:rPr>
      <w:sz w:val="20"/>
      <w:szCs w:val="20"/>
    </w:rPr>
  </w:style>
  <w:style w:type="character" w:customStyle="1" w:styleId="CommentTextChar">
    <w:name w:val="Comment Text Char"/>
    <w:basedOn w:val="DefaultParagraphFont"/>
    <w:link w:val="CommentText"/>
    <w:uiPriority w:val="99"/>
    <w:semiHidden/>
    <w:rsid w:val="009C77C7"/>
    <w:rPr>
      <w:sz w:val="20"/>
      <w:szCs w:val="20"/>
    </w:rPr>
  </w:style>
  <w:style w:type="paragraph" w:styleId="CommentSubject">
    <w:name w:val="annotation subject"/>
    <w:basedOn w:val="CommentText"/>
    <w:next w:val="CommentText"/>
    <w:link w:val="CommentSubjectChar"/>
    <w:uiPriority w:val="99"/>
    <w:semiHidden/>
    <w:unhideWhenUsed/>
    <w:rsid w:val="009C77C7"/>
    <w:rPr>
      <w:b/>
      <w:bCs/>
    </w:rPr>
  </w:style>
  <w:style w:type="character" w:customStyle="1" w:styleId="CommentSubjectChar">
    <w:name w:val="Comment Subject Char"/>
    <w:basedOn w:val="CommentTextChar"/>
    <w:link w:val="CommentSubject"/>
    <w:uiPriority w:val="99"/>
    <w:semiHidden/>
    <w:rsid w:val="009C77C7"/>
    <w:rPr>
      <w:b/>
      <w:bCs/>
      <w:sz w:val="20"/>
      <w:szCs w:val="20"/>
    </w:rPr>
  </w:style>
  <w:style w:type="paragraph" w:styleId="BalloonText">
    <w:name w:val="Balloon Text"/>
    <w:basedOn w:val="Normal"/>
    <w:link w:val="BalloonTextChar"/>
    <w:uiPriority w:val="99"/>
    <w:semiHidden/>
    <w:unhideWhenUsed/>
    <w:rsid w:val="009C7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35286">
      <w:bodyDiv w:val="1"/>
      <w:marLeft w:val="0"/>
      <w:marRight w:val="0"/>
      <w:marTop w:val="0"/>
      <w:marBottom w:val="0"/>
      <w:divBdr>
        <w:top w:val="none" w:sz="0" w:space="0" w:color="auto"/>
        <w:left w:val="none" w:sz="0" w:space="0" w:color="auto"/>
        <w:bottom w:val="none" w:sz="0" w:space="0" w:color="auto"/>
        <w:right w:val="none" w:sz="0" w:space="0" w:color="auto"/>
      </w:divBdr>
    </w:div>
    <w:div w:id="1053390224">
      <w:bodyDiv w:val="1"/>
      <w:marLeft w:val="0"/>
      <w:marRight w:val="0"/>
      <w:marTop w:val="0"/>
      <w:marBottom w:val="0"/>
      <w:divBdr>
        <w:top w:val="none" w:sz="0" w:space="0" w:color="auto"/>
        <w:left w:val="none" w:sz="0" w:space="0" w:color="auto"/>
        <w:bottom w:val="none" w:sz="0" w:space="0" w:color="auto"/>
        <w:right w:val="none" w:sz="0" w:space="0" w:color="auto"/>
      </w:divBdr>
      <w:divsChild>
        <w:div w:id="889611799">
          <w:marLeft w:val="0"/>
          <w:marRight w:val="0"/>
          <w:marTop w:val="0"/>
          <w:marBottom w:val="0"/>
          <w:divBdr>
            <w:top w:val="none" w:sz="0" w:space="0" w:color="auto"/>
            <w:left w:val="none" w:sz="0" w:space="0" w:color="auto"/>
            <w:bottom w:val="none" w:sz="0" w:space="0" w:color="auto"/>
            <w:right w:val="none" w:sz="0" w:space="0" w:color="auto"/>
          </w:divBdr>
          <w:divsChild>
            <w:div w:id="1257983954">
              <w:marLeft w:val="0"/>
              <w:marRight w:val="0"/>
              <w:marTop w:val="0"/>
              <w:marBottom w:val="0"/>
              <w:divBdr>
                <w:top w:val="none" w:sz="0" w:space="0" w:color="auto"/>
                <w:left w:val="none" w:sz="0" w:space="0" w:color="auto"/>
                <w:bottom w:val="none" w:sz="0" w:space="0" w:color="auto"/>
                <w:right w:val="none" w:sz="0" w:space="0" w:color="auto"/>
              </w:divBdr>
              <w:divsChild>
                <w:div w:id="1900356746">
                  <w:marLeft w:val="0"/>
                  <w:marRight w:val="0"/>
                  <w:marTop w:val="0"/>
                  <w:marBottom w:val="0"/>
                  <w:divBdr>
                    <w:top w:val="none" w:sz="0" w:space="0" w:color="auto"/>
                    <w:left w:val="none" w:sz="0" w:space="0" w:color="auto"/>
                    <w:bottom w:val="none" w:sz="0" w:space="0" w:color="auto"/>
                    <w:right w:val="none" w:sz="0" w:space="0" w:color="auto"/>
                  </w:divBdr>
                </w:div>
              </w:divsChild>
            </w:div>
            <w:div w:id="1737629289">
              <w:marLeft w:val="0"/>
              <w:marRight w:val="0"/>
              <w:marTop w:val="0"/>
              <w:marBottom w:val="0"/>
              <w:divBdr>
                <w:top w:val="none" w:sz="0" w:space="0" w:color="auto"/>
                <w:left w:val="none" w:sz="0" w:space="0" w:color="auto"/>
                <w:bottom w:val="none" w:sz="0" w:space="0" w:color="auto"/>
                <w:right w:val="none" w:sz="0" w:space="0" w:color="auto"/>
              </w:divBdr>
              <w:divsChild>
                <w:div w:id="1077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6788">
          <w:marLeft w:val="0"/>
          <w:marRight w:val="0"/>
          <w:marTop w:val="0"/>
          <w:marBottom w:val="0"/>
          <w:divBdr>
            <w:top w:val="none" w:sz="0" w:space="0" w:color="auto"/>
            <w:left w:val="none" w:sz="0" w:space="0" w:color="auto"/>
            <w:bottom w:val="none" w:sz="0" w:space="0" w:color="auto"/>
            <w:right w:val="none" w:sz="0" w:space="0" w:color="auto"/>
          </w:divBdr>
          <w:divsChild>
            <w:div w:id="1575117474">
              <w:marLeft w:val="0"/>
              <w:marRight w:val="0"/>
              <w:marTop w:val="0"/>
              <w:marBottom w:val="0"/>
              <w:divBdr>
                <w:top w:val="none" w:sz="0" w:space="0" w:color="auto"/>
                <w:left w:val="none" w:sz="0" w:space="0" w:color="auto"/>
                <w:bottom w:val="none" w:sz="0" w:space="0" w:color="auto"/>
                <w:right w:val="none" w:sz="0" w:space="0" w:color="auto"/>
              </w:divBdr>
              <w:divsChild>
                <w:div w:id="399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546">
          <w:marLeft w:val="0"/>
          <w:marRight w:val="0"/>
          <w:marTop w:val="0"/>
          <w:marBottom w:val="0"/>
          <w:divBdr>
            <w:top w:val="none" w:sz="0" w:space="0" w:color="auto"/>
            <w:left w:val="none" w:sz="0" w:space="0" w:color="auto"/>
            <w:bottom w:val="none" w:sz="0" w:space="0" w:color="auto"/>
            <w:right w:val="none" w:sz="0" w:space="0" w:color="auto"/>
          </w:divBdr>
          <w:divsChild>
            <w:div w:id="57292821">
              <w:marLeft w:val="0"/>
              <w:marRight w:val="0"/>
              <w:marTop w:val="0"/>
              <w:marBottom w:val="0"/>
              <w:divBdr>
                <w:top w:val="none" w:sz="0" w:space="0" w:color="auto"/>
                <w:left w:val="none" w:sz="0" w:space="0" w:color="auto"/>
                <w:bottom w:val="none" w:sz="0" w:space="0" w:color="auto"/>
                <w:right w:val="none" w:sz="0" w:space="0" w:color="auto"/>
              </w:divBdr>
              <w:divsChild>
                <w:div w:id="10311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unatne.gov.l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j.uz/jaunatneskonference" TargetMode="External"/><Relationship Id="rId11" Type="http://schemas.openxmlformats.org/officeDocument/2006/relationships/hyperlink" Target="mailto:laura.bringina@jaunatne.gov.lv" TargetMode="External"/><Relationship Id="rId5" Type="http://schemas.openxmlformats.org/officeDocument/2006/relationships/endnotes" Target="endnotes.xml"/><Relationship Id="rId10" Type="http://schemas.openxmlformats.org/officeDocument/2006/relationships/hyperlink" Target="http://www.europegoeslocal.eu" TargetMode="External"/><Relationship Id="rId4" Type="http://schemas.openxmlformats.org/officeDocument/2006/relationships/footnotes" Target="footnotes.xml"/><Relationship Id="rId9" Type="http://schemas.openxmlformats.org/officeDocument/2006/relationships/hyperlink" Target="http://www.viaa.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3500</Words>
  <Characters>1996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Bringina</dc:creator>
  <cp:keywords/>
  <dc:description/>
  <cp:lastModifiedBy>Laura Bringina</cp:lastModifiedBy>
  <cp:revision>6</cp:revision>
  <dcterms:created xsi:type="dcterms:W3CDTF">2020-09-08T10:08:00Z</dcterms:created>
  <dcterms:modified xsi:type="dcterms:W3CDTF">2020-09-08T10:54:00Z</dcterms:modified>
</cp:coreProperties>
</file>