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2"/>
      </w:tblGrid>
      <w:tr w:rsidR="00FE1C7C" w:rsidRPr="00FE1C7C" w:rsidTr="00CC2EBD">
        <w:trPr>
          <w:trHeight w:val="1982"/>
        </w:trPr>
        <w:tc>
          <w:tcPr>
            <w:tcW w:w="9972" w:type="dxa"/>
            <w:tcBorders>
              <w:top w:val="nil"/>
              <w:left w:val="nil"/>
              <w:bottom w:val="nil"/>
              <w:right w:val="nil"/>
            </w:tcBorders>
            <w:shd w:val="clear" w:color="auto" w:fill="auto"/>
            <w:noWrap/>
            <w:vAlign w:val="center"/>
          </w:tcPr>
          <w:p w:rsidR="00C44D09" w:rsidRPr="00166A6F" w:rsidRDefault="00C44D09" w:rsidP="00C44D09">
            <w:pPr>
              <w:spacing w:after="0" w:line="240" w:lineRule="auto"/>
              <w:jc w:val="center"/>
              <w:outlineLvl w:val="0"/>
              <w:rPr>
                <w:rFonts w:ascii="Times New Roman" w:hAnsi="Times New Roman"/>
                <w:b/>
                <w:sz w:val="24"/>
                <w:szCs w:val="24"/>
              </w:rPr>
            </w:pPr>
            <w:r w:rsidRPr="00166A6F">
              <w:rPr>
                <w:rFonts w:ascii="Times New Roman" w:hAnsi="Times New Roman"/>
                <w:b/>
                <w:sz w:val="24"/>
                <w:szCs w:val="24"/>
              </w:rPr>
              <w:t>Iepirkuma procedūras</w:t>
            </w:r>
          </w:p>
          <w:p w:rsidR="00C44D09" w:rsidRPr="00166A6F" w:rsidRDefault="00C44D09" w:rsidP="00C44D09">
            <w:pPr>
              <w:spacing w:after="0" w:line="240" w:lineRule="auto"/>
              <w:jc w:val="center"/>
              <w:outlineLvl w:val="0"/>
              <w:rPr>
                <w:rFonts w:ascii="Times New Roman" w:hAnsi="Times New Roman"/>
                <w:b/>
                <w:sz w:val="24"/>
                <w:szCs w:val="24"/>
              </w:rPr>
            </w:pPr>
          </w:p>
          <w:p w:rsidR="00C44D09" w:rsidRPr="00166A6F" w:rsidRDefault="00C44D09" w:rsidP="00C44D09">
            <w:pPr>
              <w:spacing w:after="0" w:line="240" w:lineRule="auto"/>
              <w:ind w:left="567"/>
              <w:jc w:val="center"/>
              <w:rPr>
                <w:rFonts w:ascii="Times New Roman" w:hAnsi="Times New Roman"/>
                <w:b/>
                <w:sz w:val="24"/>
                <w:szCs w:val="24"/>
              </w:rPr>
            </w:pPr>
            <w:r w:rsidRPr="00166A6F">
              <w:rPr>
                <w:rFonts w:ascii="Times New Roman" w:hAnsi="Times New Roman"/>
                <w:b/>
                <w:sz w:val="24"/>
                <w:szCs w:val="24"/>
              </w:rPr>
              <w:t xml:space="preserve">„Jaunatnes starptautisko programmu aģentūras rīkoto </w:t>
            </w:r>
            <w:r w:rsidRPr="00166A6F">
              <w:rPr>
                <w:rFonts w:ascii="Times New Roman" w:eastAsia="Calibri" w:hAnsi="Times New Roman"/>
                <w:b/>
                <w:sz w:val="24"/>
                <w:szCs w:val="24"/>
              </w:rPr>
              <w:t xml:space="preserve">apmācību un pasākumu norises vietu, </w:t>
            </w:r>
            <w:r w:rsidRPr="00166A6F">
              <w:rPr>
                <w:rFonts w:ascii="Times New Roman" w:hAnsi="Times New Roman"/>
                <w:b/>
                <w:sz w:val="24"/>
                <w:szCs w:val="24"/>
              </w:rPr>
              <w:t xml:space="preserve">tajā skaitā, dalībnieku naktsmītnes un ēdināšana, kā arī semināru (konferenču u.c.) telpas, </w:t>
            </w:r>
            <w:r w:rsidRPr="00166A6F">
              <w:rPr>
                <w:rFonts w:ascii="Times New Roman" w:eastAsia="Calibri" w:hAnsi="Times New Roman"/>
                <w:b/>
                <w:sz w:val="24"/>
                <w:szCs w:val="24"/>
              </w:rPr>
              <w:t>nodrošināšana</w:t>
            </w:r>
            <w:r w:rsidRPr="00166A6F">
              <w:rPr>
                <w:rFonts w:ascii="Times New Roman" w:hAnsi="Times New Roman"/>
                <w:b/>
                <w:sz w:val="24"/>
                <w:szCs w:val="24"/>
              </w:rPr>
              <w:t xml:space="preserve"> 201</w:t>
            </w:r>
            <w:r w:rsidR="00B80A32">
              <w:rPr>
                <w:rFonts w:ascii="Times New Roman" w:hAnsi="Times New Roman"/>
                <w:b/>
                <w:sz w:val="24"/>
                <w:szCs w:val="24"/>
              </w:rPr>
              <w:t>7</w:t>
            </w:r>
            <w:r w:rsidRPr="00166A6F">
              <w:rPr>
                <w:rFonts w:ascii="Times New Roman" w:hAnsi="Times New Roman"/>
                <w:b/>
                <w:sz w:val="24"/>
                <w:szCs w:val="24"/>
              </w:rPr>
              <w:t>.gadam”</w:t>
            </w:r>
          </w:p>
          <w:p w:rsidR="00C44D09" w:rsidRPr="00166A6F" w:rsidRDefault="00C44D09" w:rsidP="00C44D09">
            <w:pPr>
              <w:spacing w:after="0" w:line="240" w:lineRule="auto"/>
              <w:ind w:left="567"/>
              <w:jc w:val="center"/>
              <w:rPr>
                <w:rFonts w:ascii="Times New Roman" w:hAnsi="Times New Roman"/>
                <w:b/>
                <w:sz w:val="24"/>
                <w:szCs w:val="24"/>
              </w:rPr>
            </w:pPr>
            <w:r w:rsidRPr="00166A6F">
              <w:rPr>
                <w:rFonts w:ascii="Times New Roman" w:hAnsi="Times New Roman"/>
                <w:b/>
                <w:sz w:val="24"/>
                <w:szCs w:val="24"/>
              </w:rPr>
              <w:t>identifikācijas Nr. JSPA 201</w:t>
            </w:r>
            <w:r w:rsidR="00B80A32">
              <w:rPr>
                <w:rFonts w:ascii="Times New Roman" w:hAnsi="Times New Roman"/>
                <w:b/>
                <w:sz w:val="24"/>
                <w:szCs w:val="24"/>
              </w:rPr>
              <w:t>6</w:t>
            </w:r>
            <w:r w:rsidRPr="00166A6F">
              <w:rPr>
                <w:rFonts w:ascii="Times New Roman" w:hAnsi="Times New Roman"/>
                <w:b/>
                <w:sz w:val="24"/>
                <w:szCs w:val="24"/>
              </w:rPr>
              <w:t>/</w:t>
            </w:r>
            <w:r w:rsidR="00B80A32">
              <w:rPr>
                <w:rFonts w:ascii="Times New Roman" w:hAnsi="Times New Roman"/>
                <w:b/>
                <w:sz w:val="24"/>
                <w:szCs w:val="24"/>
              </w:rPr>
              <w:t>0</w:t>
            </w:r>
            <w:r w:rsidR="00ED2AFD">
              <w:rPr>
                <w:rFonts w:ascii="Times New Roman" w:hAnsi="Times New Roman"/>
                <w:b/>
                <w:sz w:val="24"/>
                <w:szCs w:val="24"/>
              </w:rPr>
              <w:t>7</w:t>
            </w:r>
          </w:p>
          <w:p w:rsidR="00C44D09" w:rsidRPr="00166A6F" w:rsidRDefault="00C44D09" w:rsidP="00C44D09">
            <w:pPr>
              <w:spacing w:after="0" w:line="240" w:lineRule="auto"/>
              <w:jc w:val="both"/>
              <w:outlineLvl w:val="0"/>
              <w:rPr>
                <w:rFonts w:ascii="Times New Roman" w:hAnsi="Times New Roman"/>
                <w:b/>
                <w:sz w:val="24"/>
                <w:szCs w:val="24"/>
              </w:rPr>
            </w:pPr>
          </w:p>
          <w:p w:rsidR="00C44D09" w:rsidRPr="00166A6F" w:rsidRDefault="00C44D09" w:rsidP="00C44D09">
            <w:pPr>
              <w:spacing w:after="0" w:line="240" w:lineRule="auto"/>
              <w:jc w:val="center"/>
              <w:rPr>
                <w:rFonts w:ascii="Times New Roman" w:hAnsi="Times New Roman"/>
                <w:b/>
                <w:sz w:val="24"/>
                <w:szCs w:val="24"/>
                <w:lang w:eastAsia="en-US"/>
              </w:rPr>
            </w:pPr>
          </w:p>
          <w:p w:rsidR="00C44D09" w:rsidRDefault="00C44D09" w:rsidP="00C44D09">
            <w:pPr>
              <w:spacing w:after="0" w:line="240" w:lineRule="auto"/>
              <w:jc w:val="center"/>
              <w:rPr>
                <w:rFonts w:ascii="Times New Roman" w:hAnsi="Times New Roman"/>
                <w:b/>
                <w:sz w:val="24"/>
                <w:szCs w:val="24"/>
                <w:lang w:eastAsia="en-US"/>
              </w:rPr>
            </w:pPr>
            <w:r w:rsidRPr="00166A6F">
              <w:rPr>
                <w:rFonts w:ascii="Times New Roman" w:hAnsi="Times New Roman"/>
                <w:b/>
                <w:sz w:val="24"/>
                <w:szCs w:val="24"/>
                <w:lang w:eastAsia="en-US"/>
              </w:rPr>
              <w:t>NOLIKUMS</w:t>
            </w:r>
            <w:r>
              <w:rPr>
                <w:rFonts w:ascii="Times New Roman" w:hAnsi="Times New Roman"/>
                <w:b/>
                <w:sz w:val="24"/>
                <w:szCs w:val="24"/>
                <w:lang w:eastAsia="en-US"/>
              </w:rPr>
              <w:t xml:space="preserve"> </w:t>
            </w:r>
          </w:p>
          <w:p w:rsidR="00C44D09" w:rsidRPr="00166A6F" w:rsidRDefault="00C44D09" w:rsidP="00C44D09">
            <w:pPr>
              <w:spacing w:after="0" w:line="240" w:lineRule="auto"/>
              <w:jc w:val="center"/>
              <w:rPr>
                <w:rFonts w:ascii="Times New Roman" w:hAnsi="Times New Roman"/>
                <w:b/>
                <w:sz w:val="24"/>
                <w:szCs w:val="24"/>
                <w:lang w:eastAsia="en-US"/>
              </w:rPr>
            </w:pPr>
            <w:r w:rsidRPr="00166A6F">
              <w:rPr>
                <w:rFonts w:ascii="Times New Roman" w:hAnsi="Times New Roman"/>
                <w:b/>
                <w:sz w:val="24"/>
                <w:szCs w:val="24"/>
                <w:lang w:eastAsia="en-US"/>
              </w:rPr>
              <w:t xml:space="preserve">(A sadaļa) </w:t>
            </w:r>
          </w:p>
          <w:p w:rsidR="00C44D09" w:rsidRPr="00166A6F" w:rsidRDefault="00C44D09" w:rsidP="00C44D09">
            <w:pPr>
              <w:spacing w:after="0" w:line="240" w:lineRule="auto"/>
              <w:jc w:val="center"/>
              <w:rPr>
                <w:rFonts w:ascii="Times New Roman" w:hAnsi="Times New Roman"/>
                <w:sz w:val="24"/>
                <w:szCs w:val="24"/>
                <w:lang w:eastAsia="en-US"/>
              </w:rPr>
            </w:pPr>
          </w:p>
          <w:p w:rsidR="00C44D09" w:rsidRPr="00166A6F" w:rsidRDefault="00C44D09" w:rsidP="00C44D09">
            <w:pPr>
              <w:shd w:val="clear" w:color="auto" w:fill="FFFFFF"/>
              <w:autoSpaceDE w:val="0"/>
              <w:autoSpaceDN w:val="0"/>
              <w:adjustRightInd w:val="0"/>
              <w:spacing w:after="0" w:line="240" w:lineRule="auto"/>
              <w:jc w:val="both"/>
              <w:rPr>
                <w:rFonts w:ascii="Times New Roman" w:hAnsi="Times New Roman"/>
                <w:b/>
                <w:bCs/>
                <w:iCs/>
                <w:sz w:val="24"/>
                <w:szCs w:val="24"/>
              </w:rPr>
            </w:pPr>
            <w:r w:rsidRPr="00166A6F">
              <w:rPr>
                <w:rFonts w:ascii="Times New Roman" w:hAnsi="Times New Roman"/>
                <w:b/>
                <w:bCs/>
                <w:iCs/>
                <w:sz w:val="24"/>
                <w:szCs w:val="24"/>
              </w:rPr>
              <w:t>1. Iepirkuma priekšmets</w:t>
            </w:r>
          </w:p>
          <w:p w:rsidR="00C44D09" w:rsidRPr="00166A6F" w:rsidRDefault="00C44D09" w:rsidP="00C44D09">
            <w:pPr>
              <w:tabs>
                <w:tab w:val="left" w:pos="426"/>
              </w:tabs>
              <w:spacing w:after="0" w:line="240" w:lineRule="auto"/>
              <w:jc w:val="both"/>
              <w:rPr>
                <w:rFonts w:ascii="Times New Roman" w:eastAsia="Calibri" w:hAnsi="Times New Roman"/>
                <w:b/>
                <w:sz w:val="24"/>
                <w:szCs w:val="24"/>
              </w:rPr>
            </w:pPr>
            <w:bookmarkStart w:id="0" w:name="_Toc72657380"/>
            <w:bookmarkStart w:id="1" w:name="_Toc72657565"/>
            <w:bookmarkStart w:id="2" w:name="_Toc72662217"/>
            <w:r w:rsidRPr="00166A6F">
              <w:rPr>
                <w:rFonts w:ascii="Times New Roman" w:hAnsi="Times New Roman"/>
                <w:b/>
                <w:sz w:val="24"/>
                <w:szCs w:val="24"/>
              </w:rPr>
              <w:t xml:space="preserve">Jaunatnes starptautisko programmu aģentūras rīkoto </w:t>
            </w:r>
            <w:r w:rsidRPr="00166A6F">
              <w:rPr>
                <w:rFonts w:ascii="Times New Roman" w:eastAsia="Calibri" w:hAnsi="Times New Roman"/>
                <w:b/>
                <w:sz w:val="24"/>
                <w:szCs w:val="24"/>
              </w:rPr>
              <w:t xml:space="preserve">apmācību un pasākumu norises vietu, </w:t>
            </w:r>
            <w:r w:rsidRPr="00166A6F">
              <w:rPr>
                <w:rFonts w:ascii="Times New Roman" w:hAnsi="Times New Roman"/>
                <w:b/>
                <w:sz w:val="24"/>
                <w:szCs w:val="24"/>
              </w:rPr>
              <w:t xml:space="preserve">tajā skaitā, dalībnieku naktsmītnes un ēdināšana, kā arī semināru (konferenču u.c.) telpas, </w:t>
            </w:r>
            <w:r w:rsidRPr="00166A6F">
              <w:rPr>
                <w:rFonts w:ascii="Times New Roman" w:eastAsia="Calibri" w:hAnsi="Times New Roman"/>
                <w:b/>
                <w:sz w:val="24"/>
                <w:szCs w:val="24"/>
              </w:rPr>
              <w:t>nodrošināšana</w:t>
            </w:r>
            <w:r w:rsidRPr="00166A6F">
              <w:rPr>
                <w:rFonts w:ascii="Times New Roman" w:hAnsi="Times New Roman"/>
                <w:b/>
                <w:sz w:val="24"/>
                <w:szCs w:val="24"/>
              </w:rPr>
              <w:t xml:space="preserve"> 201</w:t>
            </w:r>
            <w:r w:rsidR="00C016F9">
              <w:rPr>
                <w:rFonts w:ascii="Times New Roman" w:hAnsi="Times New Roman"/>
                <w:b/>
                <w:sz w:val="24"/>
                <w:szCs w:val="24"/>
              </w:rPr>
              <w:t>7</w:t>
            </w:r>
            <w:r w:rsidRPr="00166A6F">
              <w:rPr>
                <w:rFonts w:ascii="Times New Roman" w:hAnsi="Times New Roman"/>
                <w:b/>
                <w:sz w:val="24"/>
                <w:szCs w:val="24"/>
              </w:rPr>
              <w:t>.gadam</w:t>
            </w:r>
            <w:r>
              <w:rPr>
                <w:rFonts w:ascii="Times New Roman" w:hAnsi="Times New Roman"/>
                <w:b/>
                <w:sz w:val="24"/>
                <w:szCs w:val="24"/>
              </w:rPr>
              <w:t xml:space="preserve"> (turpmāk arī – Pakalpojums)</w:t>
            </w:r>
            <w:r w:rsidRPr="00166A6F">
              <w:rPr>
                <w:rFonts w:ascii="Times New Roman" w:eastAsia="Calibri" w:hAnsi="Times New Roman"/>
                <w:b/>
                <w:sz w:val="24"/>
                <w:szCs w:val="24"/>
              </w:rPr>
              <w:t>.</w:t>
            </w:r>
          </w:p>
          <w:p w:rsidR="00C44D09" w:rsidRPr="00166A6F" w:rsidRDefault="00C44D09" w:rsidP="00C44D09">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rPr>
            </w:pPr>
          </w:p>
          <w:p w:rsidR="00C44D09" w:rsidRPr="00166A6F" w:rsidRDefault="00C44D09" w:rsidP="00C44D09">
            <w:pPr>
              <w:keepNext/>
              <w:shd w:val="clear" w:color="auto" w:fill="FFFFFF"/>
              <w:autoSpaceDE w:val="0"/>
              <w:autoSpaceDN w:val="0"/>
              <w:adjustRightInd w:val="0"/>
              <w:spacing w:after="0" w:line="240" w:lineRule="auto"/>
              <w:jc w:val="both"/>
              <w:outlineLvl w:val="1"/>
              <w:rPr>
                <w:rFonts w:ascii="Times New Roman" w:hAnsi="Times New Roman"/>
                <w:b/>
                <w:bCs/>
                <w:iCs/>
                <w:sz w:val="24"/>
                <w:szCs w:val="24"/>
                <w:lang w:val="x-none"/>
              </w:rPr>
            </w:pPr>
            <w:r w:rsidRPr="00166A6F">
              <w:rPr>
                <w:rFonts w:ascii="Times New Roman" w:hAnsi="Times New Roman"/>
                <w:b/>
                <w:bCs/>
                <w:iCs/>
                <w:sz w:val="24"/>
                <w:szCs w:val="24"/>
                <w:lang w:val="x-none"/>
              </w:rPr>
              <w:t>2. Iepirkuma identifikācijas numurs</w:t>
            </w:r>
            <w:bookmarkEnd w:id="0"/>
            <w:bookmarkEnd w:id="1"/>
            <w:bookmarkEnd w:id="2"/>
          </w:p>
          <w:p w:rsidR="00C44D09" w:rsidRPr="00166A6F" w:rsidRDefault="00C44D09" w:rsidP="00C44D09">
            <w:pPr>
              <w:shd w:val="clear" w:color="auto" w:fill="FFFFFF"/>
              <w:autoSpaceDE w:val="0"/>
              <w:autoSpaceDN w:val="0"/>
              <w:adjustRightInd w:val="0"/>
              <w:spacing w:after="0" w:line="240" w:lineRule="auto"/>
              <w:jc w:val="both"/>
              <w:rPr>
                <w:rFonts w:ascii="Times New Roman" w:hAnsi="Times New Roman"/>
                <w:sz w:val="24"/>
                <w:szCs w:val="24"/>
              </w:rPr>
            </w:pPr>
            <w:bookmarkStart w:id="3" w:name="_Toc72657381"/>
            <w:bookmarkStart w:id="4" w:name="_Toc72657566"/>
            <w:bookmarkStart w:id="5" w:name="_Toc72662218"/>
            <w:r w:rsidRPr="00166A6F">
              <w:rPr>
                <w:rFonts w:ascii="Times New Roman" w:hAnsi="Times New Roman"/>
                <w:sz w:val="24"/>
                <w:szCs w:val="24"/>
              </w:rPr>
              <w:t>Nr.JSPA201</w:t>
            </w:r>
            <w:r w:rsidR="00C016F9">
              <w:rPr>
                <w:rFonts w:ascii="Times New Roman" w:hAnsi="Times New Roman"/>
                <w:sz w:val="24"/>
                <w:szCs w:val="24"/>
              </w:rPr>
              <w:t>6</w:t>
            </w:r>
            <w:r w:rsidRPr="00166A6F">
              <w:rPr>
                <w:rFonts w:ascii="Times New Roman" w:hAnsi="Times New Roman"/>
                <w:sz w:val="24"/>
                <w:szCs w:val="24"/>
              </w:rPr>
              <w:t>/</w:t>
            </w:r>
            <w:r w:rsidR="00C771BB">
              <w:rPr>
                <w:rFonts w:ascii="Times New Roman" w:hAnsi="Times New Roman"/>
                <w:sz w:val="24"/>
                <w:szCs w:val="24"/>
              </w:rPr>
              <w:t>07</w:t>
            </w:r>
          </w:p>
          <w:p w:rsidR="00C44D09" w:rsidRPr="00166A6F" w:rsidRDefault="00C44D09" w:rsidP="00C44D09">
            <w:pPr>
              <w:shd w:val="clear" w:color="auto" w:fill="FFFFFF"/>
              <w:autoSpaceDE w:val="0"/>
              <w:autoSpaceDN w:val="0"/>
              <w:adjustRightInd w:val="0"/>
              <w:spacing w:after="0" w:line="240" w:lineRule="auto"/>
              <w:ind w:left="709"/>
              <w:jc w:val="both"/>
              <w:rPr>
                <w:rFonts w:ascii="Times New Roman" w:hAnsi="Times New Roman"/>
                <w:sz w:val="24"/>
                <w:szCs w:val="24"/>
              </w:rPr>
            </w:pPr>
          </w:p>
          <w:p w:rsidR="00C44D09" w:rsidRPr="00166A6F" w:rsidRDefault="00C44D09" w:rsidP="00C44D09">
            <w:pPr>
              <w:shd w:val="clear" w:color="auto" w:fill="FFFFFF"/>
              <w:autoSpaceDE w:val="0"/>
              <w:autoSpaceDN w:val="0"/>
              <w:adjustRightInd w:val="0"/>
              <w:spacing w:after="0" w:line="240" w:lineRule="auto"/>
              <w:jc w:val="both"/>
              <w:rPr>
                <w:rFonts w:ascii="Times New Roman" w:hAnsi="Times New Roman"/>
                <w:b/>
                <w:bCs/>
                <w:sz w:val="24"/>
                <w:szCs w:val="24"/>
              </w:rPr>
            </w:pPr>
            <w:r w:rsidRPr="00166A6F">
              <w:rPr>
                <w:rFonts w:ascii="Times New Roman" w:hAnsi="Times New Roman"/>
                <w:b/>
                <w:bCs/>
                <w:sz w:val="24"/>
                <w:szCs w:val="24"/>
              </w:rPr>
              <w:t>3. Pasūtītāj</w:t>
            </w:r>
            <w:bookmarkEnd w:id="3"/>
            <w:bookmarkEnd w:id="4"/>
            <w:bookmarkEnd w:id="5"/>
            <w:r w:rsidRPr="00166A6F">
              <w:rPr>
                <w:rFonts w:ascii="Times New Roman" w:hAnsi="Times New Roman"/>
                <w:b/>
                <w:bCs/>
                <w:sz w:val="24"/>
                <w:szCs w:val="24"/>
              </w:rPr>
              <w:t>s</w:t>
            </w:r>
          </w:p>
          <w:p w:rsidR="00C44D09" w:rsidRPr="00166A6F" w:rsidRDefault="00C44D09" w:rsidP="00C44D09">
            <w:pPr>
              <w:shd w:val="clear" w:color="auto" w:fill="FFFFFF"/>
              <w:autoSpaceDE w:val="0"/>
              <w:autoSpaceDN w:val="0"/>
              <w:adjustRightInd w:val="0"/>
              <w:spacing w:after="0" w:line="240" w:lineRule="auto"/>
              <w:jc w:val="both"/>
              <w:rPr>
                <w:rFonts w:ascii="Times New Roman" w:hAnsi="Times New Roman"/>
                <w:sz w:val="24"/>
                <w:szCs w:val="24"/>
              </w:rPr>
            </w:pPr>
            <w:r w:rsidRPr="00166A6F">
              <w:rPr>
                <w:rFonts w:ascii="Times New Roman" w:hAnsi="Times New Roman"/>
                <w:sz w:val="24"/>
                <w:szCs w:val="24"/>
              </w:rPr>
              <w:t xml:space="preserve">3.1. Jaunatnes starptautisko programmu aģentūra, NMR Nr.90001825883, adrese: Mūkusalas iela 41, Rīga, LV-1004, tālrunis 67358071; e-pasts: </w:t>
            </w:r>
            <w:hyperlink r:id="rId8" w:history="1">
              <w:r w:rsidRPr="00166A6F">
                <w:rPr>
                  <w:rFonts w:ascii="Times New Roman" w:hAnsi="Times New Roman"/>
                  <w:sz w:val="24"/>
                  <w:szCs w:val="24"/>
                  <w:u w:val="single"/>
                </w:rPr>
                <w:t>info@jaunatne.gov.lv</w:t>
              </w:r>
            </w:hyperlink>
            <w:r w:rsidRPr="00166A6F">
              <w:rPr>
                <w:rFonts w:ascii="Times New Roman" w:hAnsi="Times New Roman"/>
                <w:sz w:val="24"/>
                <w:szCs w:val="24"/>
              </w:rPr>
              <w:t xml:space="preserve">; tīmekļa vietne: </w:t>
            </w:r>
            <w:hyperlink r:id="rId9" w:history="1">
              <w:r w:rsidRPr="00166A6F">
                <w:rPr>
                  <w:rFonts w:ascii="Times New Roman" w:hAnsi="Times New Roman"/>
                  <w:sz w:val="24"/>
                  <w:szCs w:val="24"/>
                  <w:u w:val="single"/>
                </w:rPr>
                <w:t>www.jaunatne.gov.lv</w:t>
              </w:r>
            </w:hyperlink>
            <w:r w:rsidRPr="00166A6F">
              <w:rPr>
                <w:rFonts w:ascii="Times New Roman" w:hAnsi="Times New Roman"/>
                <w:sz w:val="24"/>
                <w:szCs w:val="24"/>
              </w:rPr>
              <w:t>.</w:t>
            </w:r>
          </w:p>
          <w:p w:rsidR="00C44D09" w:rsidRPr="004E2DB8" w:rsidRDefault="00C44D09" w:rsidP="00C44D09">
            <w:pPr>
              <w:shd w:val="clear" w:color="auto" w:fill="FFFFFF"/>
              <w:autoSpaceDE w:val="0"/>
              <w:autoSpaceDN w:val="0"/>
              <w:adjustRightInd w:val="0"/>
              <w:spacing w:after="0" w:line="240" w:lineRule="auto"/>
              <w:jc w:val="both"/>
              <w:rPr>
                <w:rFonts w:ascii="Times New Roman" w:hAnsi="Times New Roman"/>
                <w:sz w:val="24"/>
                <w:szCs w:val="24"/>
              </w:rPr>
            </w:pPr>
            <w:r w:rsidRPr="00166A6F">
              <w:rPr>
                <w:rFonts w:ascii="Times New Roman" w:hAnsi="Times New Roman"/>
                <w:sz w:val="24"/>
                <w:szCs w:val="24"/>
              </w:rPr>
              <w:t xml:space="preserve">3.2. Kontaktpersona: Rita Kukliča, tālrunis 67356255, e-pasts: </w:t>
            </w:r>
            <w:hyperlink r:id="rId10" w:history="1">
              <w:r w:rsidRPr="004E2DB8">
                <w:rPr>
                  <w:rStyle w:val="Hyperlink"/>
                  <w:rFonts w:ascii="Times New Roman" w:hAnsi="Times New Roman"/>
                  <w:sz w:val="24"/>
                  <w:szCs w:val="24"/>
                </w:rPr>
                <w:t>rita.kuklica@jaunatne.gov.lv</w:t>
              </w:r>
            </w:hyperlink>
            <w:r w:rsidRPr="004E2DB8">
              <w:rPr>
                <w:rFonts w:ascii="Times New Roman" w:hAnsi="Times New Roman"/>
                <w:sz w:val="24"/>
                <w:szCs w:val="24"/>
              </w:rPr>
              <w:t>.</w:t>
            </w:r>
          </w:p>
          <w:p w:rsidR="00C44D09" w:rsidRPr="00166A6F" w:rsidRDefault="00C44D09" w:rsidP="00C44D09">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C44D09" w:rsidRPr="00166A6F" w:rsidRDefault="00C44D09" w:rsidP="00C44D09">
            <w:pPr>
              <w:shd w:val="clear" w:color="auto" w:fill="FFFFFF"/>
              <w:autoSpaceDE w:val="0"/>
              <w:autoSpaceDN w:val="0"/>
              <w:adjustRightInd w:val="0"/>
              <w:spacing w:after="0" w:line="240" w:lineRule="auto"/>
              <w:jc w:val="both"/>
              <w:rPr>
                <w:rFonts w:ascii="Times New Roman" w:hAnsi="Times New Roman"/>
                <w:b/>
                <w:sz w:val="24"/>
                <w:szCs w:val="24"/>
              </w:rPr>
            </w:pPr>
            <w:r w:rsidRPr="00166A6F">
              <w:rPr>
                <w:rFonts w:ascii="Times New Roman" w:hAnsi="Times New Roman"/>
                <w:b/>
                <w:bCs/>
                <w:iCs/>
                <w:sz w:val="24"/>
                <w:szCs w:val="24"/>
              </w:rPr>
              <w:t>4. Iepirkuma procedūra,</w:t>
            </w:r>
            <w:r w:rsidRPr="00166A6F">
              <w:rPr>
                <w:rFonts w:ascii="Times New Roman" w:hAnsi="Times New Roman"/>
                <w:b/>
                <w:sz w:val="24"/>
                <w:szCs w:val="24"/>
                <w:lang w:eastAsia="en-US"/>
              </w:rPr>
              <w:t xml:space="preserve"> paredzamā Vispārīgās vienošanās summa, termiņš, vieta un vispārīgie nosacījumi</w:t>
            </w:r>
            <w:r w:rsidRPr="00166A6F">
              <w:rPr>
                <w:rFonts w:ascii="Times New Roman" w:hAnsi="Times New Roman"/>
                <w:b/>
                <w:sz w:val="24"/>
                <w:szCs w:val="24"/>
              </w:rPr>
              <w:t>.</w:t>
            </w:r>
          </w:p>
          <w:p w:rsidR="00C44D09" w:rsidRPr="00166A6F" w:rsidRDefault="00C44D09" w:rsidP="00C44D09">
            <w:pPr>
              <w:autoSpaceDE w:val="0"/>
              <w:autoSpaceDN w:val="0"/>
              <w:adjustRightInd w:val="0"/>
              <w:spacing w:after="0" w:line="240" w:lineRule="auto"/>
              <w:jc w:val="both"/>
              <w:rPr>
                <w:rFonts w:ascii="Times New Roman" w:hAnsi="Times New Roman"/>
                <w:sz w:val="24"/>
                <w:szCs w:val="24"/>
                <w:lang w:eastAsia="en-US"/>
              </w:rPr>
            </w:pPr>
            <w:r w:rsidRPr="00166A6F">
              <w:rPr>
                <w:rFonts w:ascii="Times New Roman" w:hAnsi="Times New Roman"/>
                <w:sz w:val="24"/>
                <w:szCs w:val="24"/>
                <w:lang w:eastAsia="en-US"/>
              </w:rPr>
              <w:t xml:space="preserve">4.1. Iepirkuma priekšmets atbilstoši CPV klasifikatoram ir CPV: </w:t>
            </w:r>
            <w:r w:rsidRPr="00166A6F">
              <w:rPr>
                <w:rFonts w:ascii="Times New Roman" w:hAnsi="Times New Roman"/>
                <w:sz w:val="24"/>
                <w:szCs w:val="24"/>
              </w:rPr>
              <w:t>55100000-1 (Viesnīcu pakalpojumi) un 55200000-2 (Kempingu vietas un citas naktsmītņu vietas, izņemot viesnīcas)</w:t>
            </w:r>
            <w:r w:rsidRPr="00166A6F">
              <w:rPr>
                <w:rFonts w:ascii="Times New Roman" w:hAnsi="Times New Roman"/>
                <w:sz w:val="24"/>
                <w:szCs w:val="24"/>
                <w:lang w:eastAsia="en-US"/>
              </w:rPr>
              <w:t>.</w:t>
            </w:r>
          </w:p>
          <w:p w:rsidR="00C44D09" w:rsidRPr="00166A6F" w:rsidRDefault="00C44D09" w:rsidP="00C44D09">
            <w:pPr>
              <w:spacing w:after="0" w:line="240" w:lineRule="auto"/>
              <w:jc w:val="both"/>
              <w:rPr>
                <w:rFonts w:ascii="Times New Roman" w:hAnsi="Times New Roman"/>
                <w:sz w:val="24"/>
                <w:szCs w:val="24"/>
              </w:rPr>
            </w:pPr>
            <w:r w:rsidRPr="00166A6F">
              <w:rPr>
                <w:rFonts w:ascii="Times New Roman" w:hAnsi="Times New Roman"/>
                <w:sz w:val="24"/>
                <w:szCs w:val="24"/>
              </w:rPr>
              <w:t xml:space="preserve">4.2. Iepirkumu organizē, piemērojot Publisko iepirkumu likuma </w:t>
            </w:r>
            <w:r w:rsidRPr="00166A6F">
              <w:rPr>
                <w:rFonts w:ascii="Times New Roman" w:eastAsia="Calibri" w:hAnsi="Times New Roman"/>
                <w:sz w:val="24"/>
                <w:szCs w:val="24"/>
              </w:rPr>
              <w:t>8.panta septīto daļu</w:t>
            </w:r>
            <w:r w:rsidRPr="00166A6F">
              <w:rPr>
                <w:rFonts w:ascii="Times New Roman" w:hAnsi="Times New Roman"/>
                <w:sz w:val="24"/>
                <w:szCs w:val="24"/>
              </w:rPr>
              <w:t xml:space="preserve"> un paredzamā kopējā līguma summa – līdz </w:t>
            </w:r>
            <w:r w:rsidRPr="00166A6F">
              <w:rPr>
                <w:rFonts w:ascii="Times New Roman" w:eastAsia="Calibri" w:hAnsi="Times New Roman"/>
                <w:sz w:val="24"/>
                <w:szCs w:val="24"/>
              </w:rPr>
              <w:t>450 000,00 EUR</w:t>
            </w:r>
            <w:r w:rsidRPr="00166A6F">
              <w:rPr>
                <w:rFonts w:ascii="Times New Roman" w:hAnsi="Times New Roman"/>
                <w:sz w:val="24"/>
                <w:szCs w:val="24"/>
              </w:rPr>
              <w:t>.</w:t>
            </w:r>
          </w:p>
          <w:p w:rsidR="00C44D09" w:rsidRPr="00166A6F" w:rsidRDefault="00C44D09" w:rsidP="00C44D09">
            <w:pPr>
              <w:spacing w:after="0" w:line="240" w:lineRule="auto"/>
              <w:jc w:val="both"/>
              <w:rPr>
                <w:rFonts w:ascii="Times New Roman" w:hAnsi="Times New Roman"/>
                <w:sz w:val="24"/>
                <w:szCs w:val="24"/>
              </w:rPr>
            </w:pPr>
            <w:r w:rsidRPr="00166A6F">
              <w:rPr>
                <w:rFonts w:ascii="Times New Roman" w:hAnsi="Times New Roman"/>
                <w:sz w:val="24"/>
                <w:szCs w:val="24"/>
              </w:rPr>
              <w:t>4.3. Pretendents nedrīkst piedāvāt Tehniskajā specifikācijā noteiktā pakalpojuma nodrošināšanu kā starpnieks.</w:t>
            </w:r>
          </w:p>
          <w:p w:rsidR="00C44D09" w:rsidRPr="00166A6F" w:rsidRDefault="00C44D09" w:rsidP="00C44D09">
            <w:pPr>
              <w:tabs>
                <w:tab w:val="left" w:pos="0"/>
                <w:tab w:val="left" w:pos="993"/>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 xml:space="preserve">4.4. Paredzamais Vispārīgās vienošanās termiņš: no </w:t>
            </w:r>
            <w:r>
              <w:rPr>
                <w:rFonts w:ascii="Times New Roman" w:hAnsi="Times New Roman"/>
                <w:sz w:val="24"/>
                <w:szCs w:val="24"/>
              </w:rPr>
              <w:t>201</w:t>
            </w:r>
            <w:r w:rsidR="00C57D91">
              <w:rPr>
                <w:rFonts w:ascii="Times New Roman" w:hAnsi="Times New Roman"/>
                <w:sz w:val="24"/>
                <w:szCs w:val="24"/>
              </w:rPr>
              <w:t>7</w:t>
            </w:r>
            <w:r>
              <w:rPr>
                <w:rFonts w:ascii="Times New Roman" w:hAnsi="Times New Roman"/>
                <w:sz w:val="24"/>
                <w:szCs w:val="24"/>
              </w:rPr>
              <w:t>.gada 1.janvāra</w:t>
            </w:r>
            <w:r w:rsidRPr="00166A6F">
              <w:rPr>
                <w:rFonts w:ascii="Times New Roman" w:hAnsi="Times New Roman"/>
                <w:sz w:val="24"/>
                <w:szCs w:val="24"/>
              </w:rPr>
              <w:t xml:space="preserve"> līdz 201</w:t>
            </w:r>
            <w:r w:rsidR="00C57D91">
              <w:rPr>
                <w:rFonts w:ascii="Times New Roman" w:hAnsi="Times New Roman"/>
                <w:sz w:val="24"/>
                <w:szCs w:val="24"/>
              </w:rPr>
              <w:t>7</w:t>
            </w:r>
            <w:r w:rsidRPr="00166A6F">
              <w:rPr>
                <w:rFonts w:ascii="Times New Roman" w:hAnsi="Times New Roman"/>
                <w:sz w:val="24"/>
                <w:szCs w:val="24"/>
              </w:rPr>
              <w:t>.gada 31.decembrim.</w:t>
            </w:r>
          </w:p>
          <w:p w:rsidR="00C44D09" w:rsidRDefault="00C44D09" w:rsidP="00C44D09">
            <w:pPr>
              <w:tabs>
                <w:tab w:val="left" w:pos="0"/>
                <w:tab w:val="left" w:pos="993"/>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4.5. Vispārīgās vienošanās izpildes vieta: Latvijas Republika.</w:t>
            </w:r>
            <w:r w:rsidRPr="00346680">
              <w:rPr>
                <w:rFonts w:ascii="Times New Roman" w:hAnsi="Times New Roman"/>
                <w:sz w:val="24"/>
                <w:szCs w:val="24"/>
              </w:rPr>
              <w:t xml:space="preserve"> </w:t>
            </w:r>
          </w:p>
          <w:p w:rsidR="00C44D09" w:rsidRDefault="00C44D09" w:rsidP="00C44D09">
            <w:pPr>
              <w:tabs>
                <w:tab w:val="left" w:pos="0"/>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4.6. Pretendentam obligāti jānod</w:t>
            </w:r>
            <w:r w:rsidR="00777AC5">
              <w:rPr>
                <w:rFonts w:ascii="Times New Roman" w:hAnsi="Times New Roman"/>
                <w:sz w:val="24"/>
                <w:szCs w:val="24"/>
              </w:rPr>
              <w:t xml:space="preserve">rošina visi nolikuma B sadaļas </w:t>
            </w:r>
            <w:r w:rsidR="00895F4A" w:rsidRPr="00166A6F">
              <w:rPr>
                <w:rFonts w:ascii="Times New Roman" w:hAnsi="Times New Roman"/>
                <w:sz w:val="24"/>
                <w:szCs w:val="24"/>
              </w:rPr>
              <w:t>„</w:t>
            </w:r>
            <w:r>
              <w:rPr>
                <w:rFonts w:ascii="Times New Roman" w:hAnsi="Times New Roman"/>
                <w:sz w:val="24"/>
                <w:szCs w:val="24"/>
              </w:rPr>
              <w:t xml:space="preserve">Tehniskās specifikācijas” attiecīgās (uz kuru pretendents piesakās) daļas (2.punkts) noteiktie pakalpojumi, obligāti norādot to </w:t>
            </w:r>
            <w:r w:rsidRPr="00C03A8D">
              <w:rPr>
                <w:rFonts w:ascii="Times New Roman" w:hAnsi="Times New Roman"/>
                <w:sz w:val="24"/>
                <w:szCs w:val="24"/>
              </w:rPr>
              <w:t xml:space="preserve">izmaksas nolikuma C sadaļā </w:t>
            </w:r>
            <w:r w:rsidR="00895F4A" w:rsidRPr="00166A6F">
              <w:rPr>
                <w:rFonts w:ascii="Times New Roman" w:hAnsi="Times New Roman"/>
                <w:sz w:val="24"/>
                <w:szCs w:val="24"/>
              </w:rPr>
              <w:t>„</w:t>
            </w:r>
            <w:r w:rsidRPr="00C03A8D">
              <w:rPr>
                <w:rFonts w:ascii="Times New Roman" w:hAnsi="Times New Roman"/>
                <w:sz w:val="24"/>
                <w:szCs w:val="24"/>
              </w:rPr>
              <w:t>Finanšu piedāvājums”.</w:t>
            </w:r>
            <w:r>
              <w:rPr>
                <w:rFonts w:ascii="Times New Roman" w:hAnsi="Times New Roman"/>
                <w:sz w:val="24"/>
                <w:szCs w:val="24"/>
              </w:rPr>
              <w:t xml:space="preserve"> </w:t>
            </w:r>
          </w:p>
          <w:p w:rsidR="00C44D09" w:rsidRPr="00C03A8D" w:rsidRDefault="00C44D09" w:rsidP="00C44D09">
            <w:pPr>
              <w:tabs>
                <w:tab w:val="left" w:pos="0"/>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4.7. </w:t>
            </w:r>
            <w:r w:rsidRPr="00166A6F">
              <w:rPr>
                <w:rFonts w:ascii="Times New Roman" w:hAnsi="Times New Roman"/>
                <w:sz w:val="24"/>
                <w:szCs w:val="24"/>
              </w:rPr>
              <w:t>Pretendents piedāvājumu var iesniegt par atsevišķām Nolikuma B sadaļas „Tehniskā specifikācija” 2.punktā „Pakalpojuma apraksts” norādītajām pakalpojuma daļām.</w:t>
            </w:r>
          </w:p>
          <w:p w:rsidR="00C44D09" w:rsidRDefault="00C44D09" w:rsidP="00C44D09">
            <w:pPr>
              <w:tabs>
                <w:tab w:val="left" w:pos="0"/>
                <w:tab w:val="left" w:pos="993"/>
              </w:tabs>
              <w:suppressAutoHyphens/>
              <w:spacing w:after="0" w:line="240" w:lineRule="auto"/>
              <w:jc w:val="both"/>
              <w:rPr>
                <w:rFonts w:ascii="Times New Roman" w:hAnsi="Times New Roman"/>
                <w:sz w:val="24"/>
                <w:szCs w:val="24"/>
              </w:rPr>
            </w:pPr>
            <w:r w:rsidRPr="00C03A8D">
              <w:rPr>
                <w:rFonts w:ascii="Times New Roman" w:hAnsi="Times New Roman"/>
                <w:sz w:val="24"/>
                <w:szCs w:val="24"/>
              </w:rPr>
              <w:t>4.</w:t>
            </w:r>
            <w:r>
              <w:rPr>
                <w:rFonts w:ascii="Times New Roman" w:hAnsi="Times New Roman"/>
                <w:sz w:val="24"/>
                <w:szCs w:val="24"/>
              </w:rPr>
              <w:t>8</w:t>
            </w:r>
            <w:r w:rsidRPr="00C03A8D">
              <w:rPr>
                <w:rFonts w:ascii="Times New Roman" w:hAnsi="Times New Roman"/>
                <w:sz w:val="24"/>
                <w:szCs w:val="24"/>
              </w:rPr>
              <w:t xml:space="preserve">. Ievērojot Publisko iepirkumu likuma 1.panta 15.punktu un 65.pantu, iepirkuma rezultātā tiks slēgta Vispārīgā vienošanās ar vairākiem Pakalpojuma sniedzējiem/pretendentiem kuru piedāvājums būs atbilstošs nolikuma B sadaļas </w:t>
            </w:r>
            <w:r w:rsidR="00AE7108" w:rsidRPr="00166A6F">
              <w:rPr>
                <w:rFonts w:ascii="Times New Roman" w:hAnsi="Times New Roman"/>
                <w:sz w:val="24"/>
                <w:szCs w:val="24"/>
              </w:rPr>
              <w:t>„</w:t>
            </w:r>
            <w:r w:rsidRPr="00C03A8D">
              <w:rPr>
                <w:rFonts w:ascii="Times New Roman" w:hAnsi="Times New Roman"/>
                <w:sz w:val="24"/>
                <w:szCs w:val="24"/>
              </w:rPr>
              <w:t xml:space="preserve">Tehniskās specifikācijas” attiecīgās (uz kuru pretendents piesakās) daļas prasībām un kura Finanšu piedāvājums būs atbilstošs nolikuma C sadaļas </w:t>
            </w:r>
            <w:r w:rsidR="00EF25B1" w:rsidRPr="00166A6F">
              <w:rPr>
                <w:rFonts w:ascii="Times New Roman" w:hAnsi="Times New Roman"/>
                <w:sz w:val="24"/>
                <w:szCs w:val="24"/>
              </w:rPr>
              <w:t>„</w:t>
            </w:r>
            <w:r w:rsidRPr="00C03A8D">
              <w:rPr>
                <w:rFonts w:ascii="Times New Roman" w:hAnsi="Times New Roman"/>
                <w:sz w:val="24"/>
                <w:szCs w:val="24"/>
              </w:rPr>
              <w:t>Finanšu piedāvājums” attiecīgām finanšu pozīcijām</w:t>
            </w:r>
            <w:r>
              <w:rPr>
                <w:rFonts w:ascii="Times New Roman" w:hAnsi="Times New Roman"/>
                <w:sz w:val="24"/>
                <w:szCs w:val="24"/>
              </w:rPr>
              <w:t xml:space="preserve"> (saskaņā ar nolikuma 4.6.punktā noteikto)</w:t>
            </w:r>
            <w:r w:rsidRPr="00C03A8D">
              <w:rPr>
                <w:rFonts w:ascii="Times New Roman" w:hAnsi="Times New Roman"/>
                <w:sz w:val="24"/>
                <w:szCs w:val="24"/>
              </w:rPr>
              <w:t xml:space="preserve">. </w:t>
            </w:r>
          </w:p>
          <w:p w:rsidR="00C44D09" w:rsidRPr="00166A6F" w:rsidRDefault="00C44D09" w:rsidP="00C44D09">
            <w:pPr>
              <w:tabs>
                <w:tab w:val="left" w:pos="0"/>
                <w:tab w:val="left" w:pos="993"/>
              </w:tabs>
              <w:suppressAutoHyphens/>
              <w:spacing w:after="0" w:line="240" w:lineRule="auto"/>
              <w:jc w:val="both"/>
              <w:rPr>
                <w:rFonts w:ascii="Times New Roman" w:hAnsi="Times New Roman"/>
                <w:sz w:val="24"/>
                <w:szCs w:val="24"/>
              </w:rPr>
            </w:pPr>
            <w:r w:rsidRPr="00AE3F59">
              <w:rPr>
                <w:rFonts w:ascii="Times New Roman" w:hAnsi="Times New Roman"/>
                <w:sz w:val="24"/>
                <w:szCs w:val="24"/>
              </w:rPr>
              <w:t>4.</w:t>
            </w:r>
            <w:r>
              <w:rPr>
                <w:rFonts w:ascii="Times New Roman" w:hAnsi="Times New Roman"/>
                <w:sz w:val="24"/>
                <w:szCs w:val="24"/>
              </w:rPr>
              <w:t>9</w:t>
            </w:r>
            <w:r w:rsidRPr="00AE3F59">
              <w:rPr>
                <w:rFonts w:ascii="Times New Roman" w:hAnsi="Times New Roman"/>
                <w:sz w:val="24"/>
                <w:szCs w:val="24"/>
              </w:rPr>
              <w:t>. Ievērojot</w:t>
            </w:r>
            <w:r>
              <w:rPr>
                <w:rFonts w:ascii="Times New Roman" w:hAnsi="Times New Roman"/>
                <w:sz w:val="24"/>
                <w:szCs w:val="24"/>
              </w:rPr>
              <w:t xml:space="preserve"> to</w:t>
            </w:r>
            <w:r w:rsidRPr="00AE3F59">
              <w:rPr>
                <w:rFonts w:ascii="Times New Roman" w:hAnsi="Times New Roman"/>
                <w:sz w:val="24"/>
                <w:szCs w:val="24"/>
              </w:rPr>
              <w:t xml:space="preserve">, ka Pasūtītājam nav zināmas konkrētas pakalpojuma saņemšanas vietas, Vispārīgajā vienošanās </w:t>
            </w:r>
            <w:r>
              <w:rPr>
                <w:rFonts w:ascii="Times New Roman" w:hAnsi="Times New Roman"/>
                <w:sz w:val="24"/>
                <w:szCs w:val="24"/>
              </w:rPr>
              <w:t>ir</w:t>
            </w:r>
            <w:r w:rsidRPr="00AE3F59">
              <w:rPr>
                <w:rFonts w:ascii="Times New Roman" w:hAnsi="Times New Roman"/>
                <w:sz w:val="24"/>
                <w:szCs w:val="24"/>
              </w:rPr>
              <w:t xml:space="preserve"> noteikti konkrētā viesu nama/viesnīcas izvēles kritēriji </w:t>
            </w:r>
            <w:r>
              <w:rPr>
                <w:rFonts w:ascii="Times New Roman" w:hAnsi="Times New Roman"/>
                <w:sz w:val="24"/>
                <w:szCs w:val="24"/>
              </w:rPr>
              <w:t xml:space="preserve">(2.1.punkts) </w:t>
            </w:r>
            <w:r w:rsidRPr="00AE3F59">
              <w:rPr>
                <w:rFonts w:ascii="Times New Roman" w:hAnsi="Times New Roman"/>
                <w:sz w:val="24"/>
                <w:szCs w:val="24"/>
              </w:rPr>
              <w:t>un izvērtējot šos kritērijus, tiks izvēlēts konkrētais pakalpojuma sniedzējs.</w:t>
            </w:r>
          </w:p>
          <w:p w:rsidR="00C44D09" w:rsidRPr="00166A6F" w:rsidRDefault="00C44D09" w:rsidP="00C44D09">
            <w:pPr>
              <w:tabs>
                <w:tab w:val="left" w:pos="900"/>
              </w:tabs>
              <w:spacing w:after="0" w:line="240" w:lineRule="auto"/>
              <w:jc w:val="both"/>
              <w:rPr>
                <w:rFonts w:ascii="Times New Roman" w:hAnsi="Times New Roman"/>
                <w:bCs/>
                <w:sz w:val="24"/>
                <w:szCs w:val="24"/>
              </w:rPr>
            </w:pPr>
            <w:r w:rsidRPr="00166A6F">
              <w:rPr>
                <w:rFonts w:ascii="Times New Roman" w:hAnsi="Times New Roman"/>
                <w:bCs/>
                <w:sz w:val="24"/>
                <w:szCs w:val="24"/>
              </w:rPr>
              <w:t>4.</w:t>
            </w:r>
            <w:r>
              <w:rPr>
                <w:rFonts w:ascii="Times New Roman" w:hAnsi="Times New Roman"/>
                <w:bCs/>
                <w:sz w:val="24"/>
                <w:szCs w:val="24"/>
              </w:rPr>
              <w:t>10</w:t>
            </w:r>
            <w:r w:rsidRPr="00166A6F">
              <w:rPr>
                <w:rFonts w:ascii="Times New Roman" w:hAnsi="Times New Roman"/>
                <w:bCs/>
                <w:sz w:val="24"/>
                <w:szCs w:val="24"/>
              </w:rPr>
              <w:t xml:space="preserve">. Pasūtītājs </w:t>
            </w:r>
            <w:r w:rsidRPr="00166A6F">
              <w:rPr>
                <w:rFonts w:ascii="Times New Roman" w:hAnsi="Times New Roman"/>
                <w:sz w:val="24"/>
                <w:szCs w:val="24"/>
              </w:rPr>
              <w:t>Nolikuma C sadaļas</w:t>
            </w:r>
            <w:r w:rsidRPr="00166A6F">
              <w:rPr>
                <w:rFonts w:ascii="Times New Roman" w:hAnsi="Times New Roman"/>
                <w:bCs/>
                <w:sz w:val="24"/>
                <w:szCs w:val="24"/>
              </w:rPr>
              <w:t xml:space="preserve"> „Finanšu piedāvājums” noteiktos pakalpojumus ir tiesīgs izmantot atsevišķi.</w:t>
            </w:r>
          </w:p>
          <w:p w:rsidR="00C44D09" w:rsidRPr="00EF185B" w:rsidRDefault="00C44D09" w:rsidP="00C44D09">
            <w:pPr>
              <w:pStyle w:val="ListParagraph"/>
              <w:tabs>
                <w:tab w:val="left" w:pos="0"/>
                <w:tab w:val="left" w:pos="284"/>
                <w:tab w:val="left" w:pos="426"/>
              </w:tabs>
              <w:ind w:left="0"/>
              <w:jc w:val="both"/>
              <w:rPr>
                <w:sz w:val="24"/>
                <w:szCs w:val="24"/>
                <w:lang w:eastAsia="en-US"/>
              </w:rPr>
            </w:pPr>
            <w:r w:rsidRPr="00166A6F">
              <w:rPr>
                <w:sz w:val="24"/>
                <w:szCs w:val="24"/>
                <w:lang w:eastAsia="en-US"/>
              </w:rPr>
              <w:t>4.1</w:t>
            </w:r>
            <w:r>
              <w:rPr>
                <w:sz w:val="24"/>
                <w:szCs w:val="24"/>
                <w:lang w:eastAsia="en-US"/>
              </w:rPr>
              <w:t>1</w:t>
            </w:r>
            <w:r w:rsidRPr="00166A6F">
              <w:rPr>
                <w:sz w:val="24"/>
                <w:szCs w:val="24"/>
                <w:lang w:eastAsia="en-US"/>
              </w:rPr>
              <w:t xml:space="preserve">. Pretendenti piedāvājumus var iesniegt līdz </w:t>
            </w:r>
            <w:r w:rsidRPr="00EF185B">
              <w:rPr>
                <w:b/>
                <w:sz w:val="24"/>
                <w:szCs w:val="24"/>
                <w:lang w:eastAsia="en-US"/>
              </w:rPr>
              <w:t>201</w:t>
            </w:r>
            <w:r w:rsidR="00E94F38">
              <w:rPr>
                <w:b/>
                <w:sz w:val="24"/>
                <w:szCs w:val="24"/>
                <w:lang w:eastAsia="en-US"/>
              </w:rPr>
              <w:t>6</w:t>
            </w:r>
            <w:r w:rsidRPr="00EF185B">
              <w:rPr>
                <w:b/>
                <w:sz w:val="24"/>
                <w:szCs w:val="24"/>
                <w:lang w:eastAsia="en-US"/>
              </w:rPr>
              <w:t>.gada 2</w:t>
            </w:r>
            <w:r w:rsidR="00E837FC">
              <w:rPr>
                <w:b/>
                <w:sz w:val="24"/>
                <w:szCs w:val="24"/>
                <w:lang w:eastAsia="en-US"/>
              </w:rPr>
              <w:t>0</w:t>
            </w:r>
            <w:r w:rsidRPr="00EF185B">
              <w:rPr>
                <w:b/>
                <w:sz w:val="24"/>
                <w:szCs w:val="24"/>
                <w:lang w:eastAsia="en-US"/>
              </w:rPr>
              <w:t>.oktobrim plkst.</w:t>
            </w:r>
            <w:r w:rsidR="009C68D1">
              <w:rPr>
                <w:b/>
                <w:sz w:val="24"/>
                <w:szCs w:val="24"/>
                <w:lang w:eastAsia="en-US"/>
              </w:rPr>
              <w:t>1</w:t>
            </w:r>
            <w:r w:rsidR="00E837FC">
              <w:rPr>
                <w:b/>
                <w:sz w:val="24"/>
                <w:szCs w:val="24"/>
                <w:lang w:eastAsia="en-US"/>
              </w:rPr>
              <w:t>6</w:t>
            </w:r>
            <w:r w:rsidRPr="00EF185B">
              <w:rPr>
                <w:b/>
                <w:sz w:val="24"/>
                <w:szCs w:val="24"/>
                <w:lang w:eastAsia="en-US"/>
              </w:rPr>
              <w:t>.</w:t>
            </w:r>
            <w:r w:rsidR="00E837FC">
              <w:rPr>
                <w:b/>
                <w:sz w:val="24"/>
                <w:szCs w:val="24"/>
                <w:lang w:eastAsia="en-US"/>
              </w:rPr>
              <w:t>3</w:t>
            </w:r>
            <w:r w:rsidRPr="00EF185B">
              <w:rPr>
                <w:b/>
                <w:sz w:val="24"/>
                <w:szCs w:val="24"/>
                <w:lang w:eastAsia="en-US"/>
              </w:rPr>
              <w:t>0.</w:t>
            </w:r>
          </w:p>
          <w:p w:rsidR="00C44D09" w:rsidRPr="00166A6F" w:rsidRDefault="00C44D09" w:rsidP="00C44D09">
            <w:pPr>
              <w:pStyle w:val="ListParagraph"/>
              <w:tabs>
                <w:tab w:val="left" w:pos="0"/>
                <w:tab w:val="left" w:pos="284"/>
                <w:tab w:val="left" w:pos="426"/>
              </w:tabs>
              <w:ind w:left="0"/>
              <w:jc w:val="both"/>
              <w:rPr>
                <w:sz w:val="24"/>
                <w:szCs w:val="24"/>
                <w:lang w:eastAsia="en-US"/>
              </w:rPr>
            </w:pPr>
            <w:r w:rsidRPr="00166A6F">
              <w:rPr>
                <w:sz w:val="24"/>
                <w:szCs w:val="24"/>
                <w:lang w:eastAsia="en-US"/>
              </w:rPr>
              <w:t>4.1</w:t>
            </w:r>
            <w:r>
              <w:rPr>
                <w:sz w:val="24"/>
                <w:szCs w:val="24"/>
                <w:lang w:eastAsia="en-US"/>
              </w:rPr>
              <w:t>2</w:t>
            </w:r>
            <w:r w:rsidRPr="00166A6F">
              <w:rPr>
                <w:sz w:val="24"/>
                <w:szCs w:val="24"/>
                <w:lang w:eastAsia="en-US"/>
              </w:rPr>
              <w:t xml:space="preserve">. Piedāvājumam jābūt piegādātam Pasūtītājam </w:t>
            </w:r>
            <w:r w:rsidRPr="00166A6F">
              <w:rPr>
                <w:sz w:val="24"/>
                <w:szCs w:val="24"/>
              </w:rPr>
              <w:t xml:space="preserve">Mūkusalas ielā 41, Rīgā, LV-1004, </w:t>
            </w:r>
            <w:r w:rsidRPr="00166A6F">
              <w:rPr>
                <w:sz w:val="24"/>
                <w:szCs w:val="24"/>
                <w:lang w:eastAsia="en-US"/>
              </w:rPr>
              <w:t>līdz Nolikuma 4.1</w:t>
            </w:r>
            <w:r>
              <w:rPr>
                <w:sz w:val="24"/>
                <w:szCs w:val="24"/>
                <w:lang w:eastAsia="en-US"/>
              </w:rPr>
              <w:t>1</w:t>
            </w:r>
            <w:r w:rsidRPr="00166A6F">
              <w:rPr>
                <w:sz w:val="24"/>
                <w:szCs w:val="24"/>
                <w:lang w:eastAsia="en-US"/>
              </w:rPr>
              <w:t>.apakšpunktā noteiktajam termiņam personīgi vai pasta sūtījumā. Pasta sūtījumam jābūt nogādātam šajā punktā norādītajā adresē līdz augstākminētajam termiņam.</w:t>
            </w:r>
          </w:p>
          <w:p w:rsidR="00C44D09" w:rsidRPr="00166A6F" w:rsidRDefault="00C44D09" w:rsidP="00C44D09">
            <w:pPr>
              <w:pStyle w:val="ListParagraph"/>
              <w:tabs>
                <w:tab w:val="left" w:pos="900"/>
              </w:tabs>
              <w:ind w:left="0"/>
              <w:jc w:val="both"/>
              <w:rPr>
                <w:b/>
                <w:sz w:val="24"/>
                <w:szCs w:val="24"/>
              </w:rPr>
            </w:pPr>
            <w:r w:rsidRPr="00166A6F">
              <w:rPr>
                <w:sz w:val="24"/>
                <w:szCs w:val="24"/>
                <w:lang w:eastAsia="en-US"/>
              </w:rPr>
              <w:t>4.1</w:t>
            </w:r>
            <w:r>
              <w:rPr>
                <w:sz w:val="24"/>
                <w:szCs w:val="24"/>
                <w:lang w:eastAsia="en-US"/>
              </w:rPr>
              <w:t>3</w:t>
            </w:r>
            <w:r w:rsidRPr="00166A6F">
              <w:rPr>
                <w:sz w:val="24"/>
                <w:szCs w:val="24"/>
              </w:rPr>
              <w:t>.</w:t>
            </w:r>
            <w:r w:rsidRPr="00166A6F">
              <w:rPr>
                <w:b/>
                <w:sz w:val="24"/>
                <w:szCs w:val="24"/>
              </w:rPr>
              <w:t xml:space="preserve"> </w:t>
            </w:r>
            <w:r w:rsidRPr="00166A6F">
              <w:rPr>
                <w:sz w:val="24"/>
                <w:szCs w:val="24"/>
              </w:rPr>
              <w:t>Piedāvājumus, kuri saņemti pēc Nolikuma 4.1</w:t>
            </w:r>
            <w:r>
              <w:rPr>
                <w:sz w:val="24"/>
                <w:szCs w:val="24"/>
              </w:rPr>
              <w:t>1</w:t>
            </w:r>
            <w:r w:rsidRPr="00166A6F">
              <w:rPr>
                <w:sz w:val="24"/>
                <w:szCs w:val="24"/>
              </w:rPr>
              <w:t>. apakšpunktā norādītā iesniegšanas termiņa beigām, Pasūtītāja atbildīgā persona reģistrē un marķē ar atzīmi „NOKAVĒTS”, un piedāvājumu neatvērtā veidā atdod vai nosūta atpakaļ iesniedzējam.</w:t>
            </w:r>
          </w:p>
          <w:p w:rsidR="00C44D09" w:rsidRDefault="00C44D09" w:rsidP="00C44D09">
            <w:pPr>
              <w:pStyle w:val="ListParagraph"/>
              <w:tabs>
                <w:tab w:val="left" w:pos="900"/>
              </w:tabs>
              <w:ind w:left="0"/>
              <w:jc w:val="both"/>
              <w:rPr>
                <w:sz w:val="24"/>
                <w:szCs w:val="24"/>
              </w:rPr>
            </w:pPr>
            <w:r w:rsidRPr="00166A6F">
              <w:rPr>
                <w:sz w:val="24"/>
                <w:szCs w:val="24"/>
                <w:lang w:eastAsia="en-US"/>
              </w:rPr>
              <w:t>4.1</w:t>
            </w:r>
            <w:r>
              <w:rPr>
                <w:sz w:val="24"/>
                <w:szCs w:val="24"/>
                <w:lang w:eastAsia="en-US"/>
              </w:rPr>
              <w:t>4</w:t>
            </w:r>
            <w:r w:rsidRPr="00166A6F">
              <w:rPr>
                <w:sz w:val="24"/>
                <w:szCs w:val="24"/>
                <w:lang w:eastAsia="en-US"/>
              </w:rPr>
              <w:t xml:space="preserve">. </w:t>
            </w:r>
            <w:r w:rsidRPr="00166A6F">
              <w:rPr>
                <w:sz w:val="24"/>
                <w:szCs w:val="24"/>
              </w:rPr>
              <w:t>Pretendents var atsaukt va</w:t>
            </w:r>
            <w:r>
              <w:rPr>
                <w:sz w:val="24"/>
                <w:szCs w:val="24"/>
              </w:rPr>
              <w:t>i mainīt savu piedāvājumu līdz N</w:t>
            </w:r>
            <w:r w:rsidRPr="00166A6F">
              <w:rPr>
                <w:sz w:val="24"/>
                <w:szCs w:val="24"/>
              </w:rPr>
              <w:t xml:space="preserve">olikuma </w:t>
            </w:r>
            <w:r w:rsidRPr="00166A6F">
              <w:rPr>
                <w:sz w:val="24"/>
                <w:szCs w:val="24"/>
                <w:lang w:eastAsia="en-US"/>
              </w:rPr>
              <w:t>4.1</w:t>
            </w:r>
            <w:r>
              <w:rPr>
                <w:sz w:val="24"/>
                <w:szCs w:val="24"/>
                <w:lang w:eastAsia="en-US"/>
              </w:rPr>
              <w:t>1</w:t>
            </w:r>
            <w:r w:rsidRPr="00166A6F">
              <w:rPr>
                <w:sz w:val="24"/>
                <w:szCs w:val="24"/>
              </w:rPr>
              <w:t>. apakšpunktā noteiktā termiņa beigām. Piedāvājuma atsaukšanai ir bezierunu raksturs un tā izslēdz pretendentu no tālākas līdzdalības iepirkuma procedūrā. Piedāvājuma mainīšanas gadījumā par piedāvājuma iesniegšanas laiku tiks uzskatīts atkārtotā piedāvājuma iesniegšanas brīdis.</w:t>
            </w:r>
          </w:p>
          <w:p w:rsidR="00804A07" w:rsidRDefault="00804A07" w:rsidP="00C44D09">
            <w:pPr>
              <w:pStyle w:val="ListParagraph"/>
              <w:tabs>
                <w:tab w:val="left" w:pos="900"/>
              </w:tabs>
              <w:ind w:left="0"/>
              <w:jc w:val="both"/>
              <w:rPr>
                <w:sz w:val="24"/>
                <w:szCs w:val="24"/>
              </w:rPr>
            </w:pPr>
            <w:r>
              <w:rPr>
                <w:sz w:val="24"/>
                <w:szCs w:val="24"/>
              </w:rPr>
              <w:t>4.15.</w:t>
            </w:r>
            <w:r w:rsidR="005C4FFD">
              <w:rPr>
                <w:sz w:val="24"/>
                <w:szCs w:val="24"/>
              </w:rPr>
              <w:t xml:space="preserve"> </w:t>
            </w:r>
            <w:r w:rsidRPr="00137E37">
              <w:rPr>
                <w:sz w:val="24"/>
                <w:szCs w:val="24"/>
              </w:rPr>
              <w:t>Pēc piedāvājumu iesniegšanas termiņa beigām pretendents savu piedāvājumu nevar grozīt.</w:t>
            </w:r>
          </w:p>
          <w:p w:rsidR="001413E1" w:rsidRPr="001413E1" w:rsidRDefault="001413E1" w:rsidP="00C44D09">
            <w:pPr>
              <w:pStyle w:val="ListParagraph"/>
              <w:tabs>
                <w:tab w:val="left" w:pos="900"/>
              </w:tabs>
              <w:ind w:left="0"/>
              <w:jc w:val="both"/>
              <w:rPr>
                <w:sz w:val="24"/>
                <w:szCs w:val="24"/>
              </w:rPr>
            </w:pPr>
            <w:r>
              <w:rPr>
                <w:sz w:val="24"/>
                <w:szCs w:val="24"/>
              </w:rPr>
              <w:t xml:space="preserve">4.16. </w:t>
            </w:r>
            <w:r w:rsidRPr="001413E1">
              <w:rPr>
                <w:sz w:val="24"/>
                <w:szCs w:val="24"/>
              </w:rPr>
              <w:t>Saņemot piedāvājumu, Pasūtītājs reģistrē pretendentu piedāvājumus to iesniegšanas secībā.</w:t>
            </w:r>
          </w:p>
          <w:p w:rsidR="00C44D09" w:rsidRPr="00166A6F" w:rsidRDefault="00C44D09" w:rsidP="00C44D09">
            <w:pPr>
              <w:pStyle w:val="ListParagraph"/>
              <w:tabs>
                <w:tab w:val="left" w:pos="900"/>
              </w:tabs>
              <w:ind w:left="0"/>
              <w:jc w:val="both"/>
              <w:rPr>
                <w:sz w:val="24"/>
                <w:szCs w:val="24"/>
              </w:rPr>
            </w:pPr>
            <w:r w:rsidRPr="00166A6F">
              <w:rPr>
                <w:sz w:val="24"/>
                <w:szCs w:val="24"/>
                <w:lang w:eastAsia="en-US"/>
              </w:rPr>
              <w:t>4.1</w:t>
            </w:r>
            <w:r w:rsidR="001413E1">
              <w:rPr>
                <w:sz w:val="24"/>
                <w:szCs w:val="24"/>
                <w:lang w:eastAsia="en-US"/>
              </w:rPr>
              <w:t>7</w:t>
            </w:r>
            <w:r w:rsidRPr="00166A6F">
              <w:rPr>
                <w:sz w:val="24"/>
                <w:szCs w:val="24"/>
              </w:rPr>
              <w:t>. Pretendents, iesniedzot piedāvājumu, var pieprasīt no atbildīgās personas apliecinājumu tam, ka piedāvājums saņemts (ar norādi par piedāvājuma saņemšanas laiku).</w:t>
            </w:r>
          </w:p>
          <w:p w:rsidR="00C44D09" w:rsidRDefault="00C44D09" w:rsidP="00C44D09">
            <w:pPr>
              <w:tabs>
                <w:tab w:val="left" w:pos="900"/>
              </w:tabs>
              <w:spacing w:after="0" w:line="240" w:lineRule="auto"/>
              <w:jc w:val="both"/>
              <w:rPr>
                <w:rFonts w:ascii="Times New Roman" w:hAnsi="Times New Roman"/>
                <w:bCs/>
                <w:sz w:val="24"/>
                <w:szCs w:val="24"/>
              </w:rPr>
            </w:pPr>
          </w:p>
          <w:p w:rsidR="00F705B8" w:rsidRPr="00166A6F" w:rsidRDefault="00F7260A" w:rsidP="00F705B8">
            <w:pPr>
              <w:tabs>
                <w:tab w:val="left" w:pos="900"/>
              </w:tabs>
              <w:spacing w:after="0" w:line="240" w:lineRule="auto"/>
              <w:jc w:val="both"/>
              <w:rPr>
                <w:rFonts w:ascii="Times New Roman" w:hAnsi="Times New Roman"/>
                <w:b/>
                <w:sz w:val="24"/>
                <w:szCs w:val="24"/>
              </w:rPr>
            </w:pPr>
            <w:r>
              <w:rPr>
                <w:rFonts w:ascii="Times New Roman" w:hAnsi="Times New Roman"/>
                <w:b/>
                <w:sz w:val="24"/>
                <w:szCs w:val="24"/>
              </w:rPr>
              <w:t>5</w:t>
            </w:r>
            <w:r w:rsidR="00F705B8" w:rsidRPr="00166A6F">
              <w:rPr>
                <w:rFonts w:ascii="Times New Roman" w:hAnsi="Times New Roman"/>
                <w:b/>
                <w:sz w:val="24"/>
                <w:szCs w:val="24"/>
              </w:rPr>
              <w:t>. Cita informācija</w:t>
            </w:r>
          </w:p>
          <w:p w:rsidR="00F705B8" w:rsidRPr="004B4B68" w:rsidRDefault="00F7260A" w:rsidP="00F705B8">
            <w:pPr>
              <w:tabs>
                <w:tab w:val="left" w:pos="900"/>
              </w:tabs>
              <w:spacing w:after="0" w:line="240" w:lineRule="auto"/>
              <w:jc w:val="both"/>
              <w:rPr>
                <w:rFonts w:ascii="Times New Roman" w:hAnsi="Times New Roman"/>
                <w:sz w:val="24"/>
                <w:szCs w:val="24"/>
              </w:rPr>
            </w:pPr>
            <w:r>
              <w:rPr>
                <w:rFonts w:ascii="Times New Roman" w:hAnsi="Times New Roman"/>
                <w:sz w:val="24"/>
                <w:szCs w:val="24"/>
              </w:rPr>
              <w:t>5</w:t>
            </w:r>
            <w:r w:rsidR="00F705B8" w:rsidRPr="00166A6F">
              <w:rPr>
                <w:rFonts w:ascii="Times New Roman" w:hAnsi="Times New Roman"/>
                <w:sz w:val="24"/>
                <w:szCs w:val="24"/>
              </w:rPr>
              <w:t xml:space="preserve">.1. </w:t>
            </w:r>
            <w:r w:rsidR="00F705B8" w:rsidRPr="004B4B68">
              <w:rPr>
                <w:rFonts w:ascii="Times New Roman" w:hAnsi="Times New Roman"/>
                <w:sz w:val="24"/>
                <w:szCs w:val="24"/>
              </w:rPr>
              <w:t xml:space="preserve">Iepirkuma komisija nodrošina brīvu un tiešu elektronisku pieeju nolikumam Pasūtītāja tīmekļa vietnē </w:t>
            </w:r>
            <w:hyperlink r:id="rId11" w:history="1">
              <w:r w:rsidR="00F705B8" w:rsidRPr="004B4B68">
                <w:rPr>
                  <w:rFonts w:ascii="Times New Roman" w:hAnsi="Times New Roman"/>
                  <w:sz w:val="24"/>
                  <w:szCs w:val="24"/>
                  <w:u w:val="single"/>
                  <w:lang w:eastAsia="en-US"/>
                </w:rPr>
                <w:t>www.jaunatne.gov.lv</w:t>
              </w:r>
            </w:hyperlink>
            <w:r w:rsidR="00F705B8" w:rsidRPr="004B4B68">
              <w:rPr>
                <w:rFonts w:ascii="Times New Roman" w:hAnsi="Times New Roman"/>
                <w:sz w:val="24"/>
                <w:szCs w:val="24"/>
                <w:lang w:eastAsia="en-US"/>
              </w:rPr>
              <w:t xml:space="preserve"> sadaļā </w:t>
            </w:r>
            <w:r w:rsidR="00F705B8" w:rsidRPr="004B4B68">
              <w:rPr>
                <w:rFonts w:ascii="Times New Roman" w:hAnsi="Times New Roman"/>
                <w:i/>
                <w:sz w:val="24"/>
                <w:szCs w:val="24"/>
              </w:rPr>
              <w:t>Iepirkumi</w:t>
            </w:r>
            <w:r w:rsidR="00F705B8" w:rsidRPr="004B4B68">
              <w:rPr>
                <w:rFonts w:ascii="Times New Roman" w:hAnsi="Times New Roman"/>
                <w:sz w:val="24"/>
                <w:szCs w:val="24"/>
              </w:rPr>
              <w:t xml:space="preserve">, kur tiek ievietota arī papildinformācija par iepirkumu, tajā skaitā – iespējamo pretendentu iesniegtie jautājumi un iepirkuma komisijas sniegtās atbildes. </w:t>
            </w:r>
          </w:p>
          <w:p w:rsidR="00F705B8" w:rsidRPr="00166A6F" w:rsidRDefault="00F7260A" w:rsidP="00F705B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F705B8" w:rsidRPr="00166A6F">
              <w:rPr>
                <w:rFonts w:ascii="Times New Roman" w:hAnsi="Times New Roman"/>
                <w:sz w:val="24"/>
                <w:szCs w:val="24"/>
              </w:rPr>
              <w:t xml:space="preserve">.2. </w:t>
            </w:r>
            <w:r w:rsidR="00D310E7" w:rsidRPr="004B4B68">
              <w:rPr>
                <w:rFonts w:ascii="Times New Roman" w:hAnsi="Times New Roman"/>
                <w:sz w:val="24"/>
                <w:szCs w:val="24"/>
              </w:rPr>
              <w:t xml:space="preserve">Papildu informāciju iepirkuma komisija nosūta pretendentam, kas uzdevis jautājumu, un vienlaikus ievieto šo informāciju Pasūtītāja tīmekļa vietnē: </w:t>
            </w:r>
            <w:hyperlink r:id="rId12" w:history="1">
              <w:r w:rsidR="00D310E7" w:rsidRPr="004B4B68">
                <w:rPr>
                  <w:rStyle w:val="Hyperlink"/>
                  <w:rFonts w:ascii="Times New Roman" w:hAnsi="Times New Roman"/>
                  <w:sz w:val="24"/>
                  <w:szCs w:val="24"/>
                </w:rPr>
                <w:t>www.jaunatne.gov.lv</w:t>
              </w:r>
            </w:hyperlink>
            <w:r w:rsidR="00D310E7">
              <w:rPr>
                <w:rFonts w:ascii="Times New Roman" w:hAnsi="Times New Roman"/>
                <w:sz w:val="24"/>
                <w:szCs w:val="24"/>
              </w:rPr>
              <w:t xml:space="preserve">, norādot arī uzdoto jautājumu. </w:t>
            </w:r>
          </w:p>
          <w:p w:rsidR="00F705B8" w:rsidRPr="002F0B36" w:rsidRDefault="00F7260A" w:rsidP="002F0B36">
            <w:pPr>
              <w:widowControl w:val="0"/>
              <w:tabs>
                <w:tab w:val="left" w:pos="567"/>
                <w:tab w:val="left" w:pos="1418"/>
              </w:tabs>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5</w:t>
            </w:r>
            <w:r w:rsidR="00F705B8" w:rsidRPr="00166A6F">
              <w:rPr>
                <w:rFonts w:ascii="Times New Roman" w:hAnsi="Times New Roman"/>
                <w:sz w:val="24"/>
                <w:szCs w:val="24"/>
              </w:rPr>
              <w:t xml:space="preserve">.3. </w:t>
            </w:r>
            <w:r w:rsidR="002F0B36" w:rsidRPr="004D5DCB">
              <w:rPr>
                <w:rFonts w:ascii="Times New Roman" w:hAnsi="Times New Roman"/>
                <w:sz w:val="24"/>
                <w:szCs w:val="24"/>
              </w:rPr>
              <w:t>Pretendents pilnībā sedz piedāvājuma sagatavošanas un iesniegšanas izmaksas. Pasūtītājs neuzņemas</w:t>
            </w:r>
            <w:r w:rsidR="002F0B36" w:rsidRPr="004B4B68">
              <w:rPr>
                <w:rFonts w:ascii="Times New Roman" w:hAnsi="Times New Roman"/>
                <w:sz w:val="24"/>
                <w:szCs w:val="24"/>
              </w:rPr>
              <w:t xml:space="preserve"> nekādas saistības par šīm izmaksām neatkarīgi no iepirkuma rezultāta</w:t>
            </w:r>
            <w:r w:rsidR="00F705B8" w:rsidRPr="00166A6F">
              <w:rPr>
                <w:rFonts w:ascii="Times New Roman" w:hAnsi="Times New Roman"/>
                <w:sz w:val="24"/>
                <w:szCs w:val="24"/>
              </w:rPr>
              <w:t>.</w:t>
            </w:r>
          </w:p>
          <w:p w:rsidR="00F705B8" w:rsidRPr="004B4B68" w:rsidRDefault="00483F3D" w:rsidP="00F705B8">
            <w:pPr>
              <w:tabs>
                <w:tab w:val="left" w:pos="900"/>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r w:rsidR="00F705B8" w:rsidRPr="0090725C">
              <w:rPr>
                <w:rFonts w:ascii="Times New Roman" w:hAnsi="Times New Roman"/>
                <w:sz w:val="24"/>
                <w:szCs w:val="24"/>
                <w:lang w:eastAsia="en-US"/>
              </w:rPr>
              <w:t>.</w:t>
            </w:r>
            <w:r w:rsidR="00F705B8">
              <w:rPr>
                <w:rFonts w:ascii="Times New Roman" w:hAnsi="Times New Roman"/>
                <w:sz w:val="24"/>
                <w:szCs w:val="24"/>
                <w:lang w:eastAsia="en-US"/>
              </w:rPr>
              <w:t>4</w:t>
            </w:r>
            <w:r w:rsidR="00F705B8" w:rsidRPr="0090725C">
              <w:rPr>
                <w:rFonts w:ascii="Times New Roman" w:hAnsi="Times New Roman"/>
                <w:sz w:val="24"/>
                <w:szCs w:val="24"/>
                <w:lang w:eastAsia="en-US"/>
              </w:rPr>
              <w:t>.</w:t>
            </w:r>
            <w:r w:rsidR="00F705B8">
              <w:rPr>
                <w:rFonts w:ascii="Times New Roman" w:hAnsi="Times New Roman"/>
                <w:sz w:val="24"/>
                <w:szCs w:val="24"/>
                <w:lang w:eastAsia="en-US"/>
              </w:rPr>
              <w:t xml:space="preserve"> </w:t>
            </w:r>
            <w:r w:rsidR="00F705B8" w:rsidRPr="004B4B68">
              <w:rPr>
                <w:rFonts w:ascii="Times New Roman" w:hAnsi="Times New Roman"/>
                <w:sz w:val="24"/>
                <w:szCs w:val="24"/>
                <w:lang w:eastAsia="en-US"/>
              </w:rPr>
              <w:t xml:space="preserve">Pretendentiem ir tiesības prasīt papildu informāciju par iepirkumu, tajā skaitā, prasīt paskaidrojumus par nolikumu. Šie pieprasījumi iesniedzami rakstveidā Mūkusalas iela 41 (2.stāvs), Rīga, LV-1004 vai iesūtāmi elektroniska dokumenta veidā. </w:t>
            </w:r>
          </w:p>
          <w:p w:rsidR="00F705B8" w:rsidRPr="004B4B68" w:rsidRDefault="00483F3D" w:rsidP="00F705B8">
            <w:pPr>
              <w:spacing w:after="0" w:line="240" w:lineRule="auto"/>
              <w:ind w:right="-2"/>
              <w:jc w:val="both"/>
              <w:rPr>
                <w:rFonts w:ascii="Times New Roman" w:hAnsi="Times New Roman"/>
                <w:b/>
                <w:sz w:val="24"/>
                <w:szCs w:val="24"/>
              </w:rPr>
            </w:pPr>
            <w:r>
              <w:rPr>
                <w:rFonts w:ascii="Times New Roman" w:hAnsi="Times New Roman"/>
                <w:sz w:val="24"/>
                <w:szCs w:val="24"/>
              </w:rPr>
              <w:t>5</w:t>
            </w:r>
            <w:r w:rsidR="00F705B8" w:rsidRPr="0090725C">
              <w:rPr>
                <w:rFonts w:ascii="Times New Roman" w:hAnsi="Times New Roman"/>
                <w:sz w:val="24"/>
                <w:szCs w:val="24"/>
              </w:rPr>
              <w:t>.</w:t>
            </w:r>
            <w:r w:rsidR="00F705B8">
              <w:rPr>
                <w:rFonts w:ascii="Times New Roman" w:hAnsi="Times New Roman"/>
                <w:sz w:val="24"/>
                <w:szCs w:val="24"/>
              </w:rPr>
              <w:t>5</w:t>
            </w:r>
            <w:r w:rsidR="00F705B8" w:rsidRPr="0090725C">
              <w:rPr>
                <w:rFonts w:ascii="Times New Roman" w:hAnsi="Times New Roman"/>
                <w:sz w:val="24"/>
                <w:szCs w:val="24"/>
              </w:rPr>
              <w:t xml:space="preserve">. </w:t>
            </w:r>
            <w:r w:rsidR="00D310E7" w:rsidRPr="00166A6F">
              <w:rPr>
                <w:rFonts w:ascii="Times New Roman" w:hAnsi="Times New Roman"/>
                <w:sz w:val="24"/>
                <w:szCs w:val="24"/>
              </w:rPr>
              <w:t>Pretendentam komunikācija ar Pasūtītāju jānodrošina latviešu valodā.</w:t>
            </w:r>
          </w:p>
          <w:p w:rsidR="00F705B8" w:rsidRPr="0090725C" w:rsidRDefault="00483F3D" w:rsidP="00F705B8">
            <w:pPr>
              <w:tabs>
                <w:tab w:val="left" w:pos="900"/>
              </w:tabs>
              <w:spacing w:after="0" w:line="240" w:lineRule="auto"/>
              <w:jc w:val="both"/>
              <w:rPr>
                <w:rFonts w:ascii="Times New Roman" w:hAnsi="Times New Roman"/>
                <w:sz w:val="24"/>
                <w:szCs w:val="24"/>
              </w:rPr>
            </w:pPr>
            <w:r>
              <w:rPr>
                <w:rFonts w:ascii="Times New Roman" w:hAnsi="Times New Roman"/>
                <w:sz w:val="24"/>
                <w:szCs w:val="24"/>
              </w:rPr>
              <w:t>5</w:t>
            </w:r>
            <w:r w:rsidR="00F705B8" w:rsidRPr="0090725C">
              <w:rPr>
                <w:rFonts w:ascii="Times New Roman" w:hAnsi="Times New Roman"/>
                <w:sz w:val="24"/>
                <w:szCs w:val="24"/>
              </w:rPr>
              <w:t>.</w:t>
            </w:r>
            <w:r w:rsidR="00F705B8">
              <w:rPr>
                <w:rFonts w:ascii="Times New Roman" w:hAnsi="Times New Roman"/>
                <w:sz w:val="24"/>
                <w:szCs w:val="24"/>
              </w:rPr>
              <w:t>6</w:t>
            </w:r>
            <w:r w:rsidR="00F705B8" w:rsidRPr="0090725C">
              <w:rPr>
                <w:rFonts w:ascii="Times New Roman" w:hAnsi="Times New Roman"/>
                <w:sz w:val="24"/>
                <w:szCs w:val="24"/>
              </w:rPr>
              <w:t xml:space="preserve">. </w:t>
            </w:r>
            <w:r w:rsidR="00F705B8" w:rsidRPr="0090725C">
              <w:rPr>
                <w:rFonts w:ascii="Times New Roman" w:hAnsi="Times New Roman"/>
                <w:sz w:val="24"/>
                <w:szCs w:val="24"/>
                <w:lang w:eastAsia="ar-SA"/>
              </w:rPr>
              <w:t xml:space="preserve">Iepirkumā uzvarējušā </w:t>
            </w:r>
            <w:r w:rsidR="00F705B8">
              <w:rPr>
                <w:rFonts w:ascii="Times New Roman" w:hAnsi="Times New Roman"/>
                <w:sz w:val="24"/>
                <w:szCs w:val="24"/>
                <w:lang w:eastAsia="ar-SA"/>
              </w:rPr>
              <w:t>p</w:t>
            </w:r>
            <w:r w:rsidR="00F705B8" w:rsidRPr="0090725C">
              <w:rPr>
                <w:rFonts w:ascii="Times New Roman" w:hAnsi="Times New Roman"/>
                <w:sz w:val="24"/>
                <w:szCs w:val="24"/>
                <w:lang w:eastAsia="ar-SA"/>
              </w:rPr>
              <w:t xml:space="preserve">retendenta piedāvājumam jābūt spēkā visā </w:t>
            </w:r>
            <w:r w:rsidR="00F705B8">
              <w:rPr>
                <w:rFonts w:ascii="Times New Roman" w:hAnsi="Times New Roman"/>
                <w:sz w:val="24"/>
                <w:szCs w:val="24"/>
                <w:lang w:eastAsia="ar-SA"/>
              </w:rPr>
              <w:t>Vispārīgās Vienošanās</w:t>
            </w:r>
            <w:r w:rsidR="00F705B8" w:rsidRPr="0090725C">
              <w:rPr>
                <w:rFonts w:ascii="Times New Roman" w:hAnsi="Times New Roman"/>
                <w:sz w:val="24"/>
                <w:szCs w:val="24"/>
                <w:lang w:eastAsia="ar-SA"/>
              </w:rPr>
              <w:t xml:space="preserve"> darbības laikā.</w:t>
            </w:r>
          </w:p>
          <w:p w:rsidR="00F705B8" w:rsidRDefault="00F705B8" w:rsidP="00C44D09">
            <w:pPr>
              <w:tabs>
                <w:tab w:val="left" w:pos="900"/>
              </w:tabs>
              <w:spacing w:after="0" w:line="240" w:lineRule="auto"/>
              <w:jc w:val="both"/>
              <w:rPr>
                <w:rFonts w:ascii="Times New Roman" w:hAnsi="Times New Roman"/>
                <w:bCs/>
                <w:sz w:val="24"/>
                <w:szCs w:val="24"/>
              </w:rPr>
            </w:pPr>
          </w:p>
          <w:p w:rsidR="00C44D09" w:rsidRPr="00166A6F" w:rsidRDefault="003B7C4F" w:rsidP="00C44D09">
            <w:pPr>
              <w:tabs>
                <w:tab w:val="left" w:pos="900"/>
              </w:tabs>
              <w:spacing w:after="0" w:line="240" w:lineRule="auto"/>
              <w:jc w:val="both"/>
              <w:rPr>
                <w:rFonts w:ascii="Times New Roman" w:hAnsi="Times New Roman"/>
                <w:sz w:val="24"/>
                <w:szCs w:val="24"/>
              </w:rPr>
            </w:pPr>
            <w:r>
              <w:rPr>
                <w:rFonts w:ascii="Times New Roman" w:hAnsi="Times New Roman"/>
                <w:b/>
                <w:sz w:val="24"/>
                <w:szCs w:val="24"/>
              </w:rPr>
              <w:t>6</w:t>
            </w:r>
            <w:r w:rsidR="00C44D09" w:rsidRPr="00166A6F">
              <w:rPr>
                <w:rFonts w:ascii="Times New Roman" w:hAnsi="Times New Roman"/>
                <w:b/>
                <w:sz w:val="24"/>
                <w:szCs w:val="24"/>
              </w:rPr>
              <w:t>. Piedāvājumu noformēšanas kārtība</w:t>
            </w:r>
          </w:p>
          <w:p w:rsidR="00C44D09" w:rsidRPr="00166A6F" w:rsidRDefault="003B7C4F" w:rsidP="00C44D09">
            <w:pPr>
              <w:tabs>
                <w:tab w:val="left" w:pos="900"/>
              </w:tabs>
              <w:spacing w:after="0" w:line="240" w:lineRule="auto"/>
              <w:jc w:val="both"/>
              <w:rPr>
                <w:rFonts w:ascii="Times New Roman" w:hAnsi="Times New Roman"/>
                <w:b/>
                <w:sz w:val="24"/>
                <w:szCs w:val="24"/>
              </w:rPr>
            </w:pPr>
            <w:r>
              <w:rPr>
                <w:rFonts w:ascii="Times New Roman" w:hAnsi="Times New Roman"/>
                <w:sz w:val="24"/>
                <w:szCs w:val="24"/>
              </w:rPr>
              <w:t>6</w:t>
            </w:r>
            <w:r w:rsidR="00C44D09" w:rsidRPr="00166A6F">
              <w:rPr>
                <w:rFonts w:ascii="Times New Roman" w:hAnsi="Times New Roman"/>
                <w:sz w:val="24"/>
                <w:szCs w:val="24"/>
              </w:rPr>
              <w:t>.1. Pretendents sagatavo un iesniedz piedāvājumu saskaņā ar Nolikumā izvirzītajām prasībām.</w:t>
            </w:r>
          </w:p>
          <w:p w:rsidR="00C44D09" w:rsidRPr="00166A6F" w:rsidRDefault="003B7C4F" w:rsidP="00C44D09">
            <w:pPr>
              <w:tabs>
                <w:tab w:val="left" w:pos="900"/>
              </w:tabs>
              <w:spacing w:after="0" w:line="240" w:lineRule="auto"/>
              <w:jc w:val="both"/>
              <w:rPr>
                <w:rFonts w:ascii="Times New Roman" w:hAnsi="Times New Roman"/>
                <w:b/>
                <w:sz w:val="24"/>
                <w:szCs w:val="24"/>
              </w:rPr>
            </w:pPr>
            <w:r>
              <w:rPr>
                <w:rFonts w:ascii="Times New Roman" w:hAnsi="Times New Roman"/>
                <w:sz w:val="24"/>
                <w:szCs w:val="24"/>
              </w:rPr>
              <w:t>6</w:t>
            </w:r>
            <w:r w:rsidR="00C44D09" w:rsidRPr="00166A6F">
              <w:rPr>
                <w:rFonts w:ascii="Times New Roman" w:hAnsi="Times New Roman"/>
                <w:sz w:val="24"/>
                <w:szCs w:val="24"/>
              </w:rPr>
              <w:t xml:space="preserve">.2. </w:t>
            </w:r>
            <w:r w:rsidR="001220C5" w:rsidRPr="004B4B68">
              <w:rPr>
                <w:rFonts w:ascii="Times New Roman" w:hAnsi="Times New Roman"/>
                <w:sz w:val="24"/>
                <w:szCs w:val="24"/>
              </w:rPr>
              <w:t>Piedāvājuma dokumentus izstrādā un dokumenta kopijas apliecina atbilstoši Ministru kabineta 28.09.2010. noteikumu Nr. 916 “Dokumentu izstrādāšanas un noformēšanas kārtība” prasībām.</w:t>
            </w:r>
          </w:p>
          <w:p w:rsidR="00C44D09" w:rsidRPr="00166A6F" w:rsidRDefault="003B7C4F" w:rsidP="00C44D09">
            <w:pPr>
              <w:tabs>
                <w:tab w:val="left" w:pos="900"/>
              </w:tabs>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 xml:space="preserve">.3. </w:t>
            </w:r>
            <w:r w:rsidR="00F07947" w:rsidRPr="004B4B68">
              <w:rPr>
                <w:rFonts w:ascii="Times New Roman" w:hAnsi="Times New Roman"/>
                <w:sz w:val="24"/>
                <w:szCs w:val="24"/>
              </w:rPr>
              <w:t>Piedāvājuma dokumentiem jābūt sagatavotiem latviešu valodā, skaidri salasāmiem, lai izvairītos no jebkādām šaubām un pārpratumiem, kas attiecas uz vārdiem un skaitļiem, bez iestarpinājumiem, dzēsumiem, svītrojumiem, labojumiem vai matemātiskām kļūdām. Ja labojumi ir izdarīti, tiem jābūt atrunātiem normatīvajos aktos noteiktajā kārtībā.</w:t>
            </w:r>
            <w:r w:rsidR="00C44D09" w:rsidRPr="00166A6F">
              <w:rPr>
                <w:rFonts w:ascii="Times New Roman" w:hAnsi="Times New Roman"/>
                <w:sz w:val="24"/>
                <w:szCs w:val="24"/>
              </w:rPr>
              <w:t xml:space="preserve"> </w:t>
            </w:r>
          </w:p>
          <w:p w:rsidR="00C44D09" w:rsidRPr="00166A6F" w:rsidRDefault="003B7C4F" w:rsidP="00C44D09">
            <w:pPr>
              <w:tabs>
                <w:tab w:val="left" w:pos="900"/>
              </w:tabs>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 xml:space="preserve">.4. </w:t>
            </w:r>
            <w:r w:rsidR="00CF76F8" w:rsidRPr="00CF76F8">
              <w:rPr>
                <w:rFonts w:ascii="Times New Roman" w:hAnsi="Times New Roman"/>
                <w:sz w:val="24"/>
                <w:szCs w:val="24"/>
              </w:rPr>
              <w:t>Piedāvājums ir jāiesniedz latviešu valodā. Svešvalodā sagatavotiem piedāvājuma dokumentiem jāpievieno normatīvajos aktos noteiktā kārtībā apliecināts tulkojums latviešu valodā. Pretendents ir tiesīgs visu tā piedāvājumā esošo dokumentu atvasinājumu un tulkojuma pareizību apliecināt ar vienu apliecinājumu, ja viss piedāvājums ir cauršūts vai caurauklots.</w:t>
            </w:r>
          </w:p>
          <w:p w:rsidR="0046215F" w:rsidRPr="004B4B68" w:rsidRDefault="003B7C4F" w:rsidP="0046215F">
            <w:pPr>
              <w:tabs>
                <w:tab w:val="left" w:pos="900"/>
              </w:tabs>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 xml:space="preserve">.5. </w:t>
            </w:r>
            <w:r w:rsidR="0046215F" w:rsidRPr="004B4B68">
              <w:rPr>
                <w:rFonts w:ascii="Times New Roman" w:hAnsi="Times New Roman"/>
                <w:sz w:val="24"/>
                <w:szCs w:val="24"/>
              </w:rPr>
              <w:t>Piedāvājuma dokumentiem jābūt cauršūtiem (caurauklotiem), tā</w:t>
            </w:r>
            <w:r w:rsidR="0046215F">
              <w:rPr>
                <w:rFonts w:ascii="Times New Roman" w:hAnsi="Times New Roman"/>
                <w:sz w:val="24"/>
                <w:szCs w:val="24"/>
              </w:rPr>
              <w:t>,</w:t>
            </w:r>
            <w:r w:rsidR="0046215F" w:rsidRPr="004B4B68">
              <w:rPr>
                <w:rFonts w:ascii="Times New Roman" w:hAnsi="Times New Roman"/>
                <w:sz w:val="24"/>
                <w:szCs w:val="24"/>
              </w:rPr>
              <w:t xml:space="preserve"> lai dokumentu lapas nebūtu iespējams atdalīt, lapām jābūt sanumurētām atbilstoši pievienotajam satura rādītājam. </w:t>
            </w:r>
          </w:p>
          <w:p w:rsidR="00C04507" w:rsidRDefault="0046215F" w:rsidP="00C04507">
            <w:pPr>
              <w:tabs>
                <w:tab w:val="left" w:pos="900"/>
              </w:tabs>
              <w:spacing w:after="0" w:line="240" w:lineRule="auto"/>
              <w:jc w:val="both"/>
              <w:rPr>
                <w:rFonts w:ascii="Times New Roman" w:hAnsi="Times New Roman"/>
                <w:sz w:val="24"/>
                <w:szCs w:val="24"/>
              </w:rPr>
            </w:pPr>
            <w:r w:rsidRPr="004B4B68">
              <w:rPr>
                <w:rFonts w:ascii="Times New Roman" w:hAnsi="Times New Roman"/>
                <w:sz w:val="24"/>
                <w:szCs w:val="24"/>
              </w:rPr>
              <w:t>Uz pēdējās piedāvājuma lapas aizmugures jānorāda cauršūto lapu skaits, ko ar savu parakstu apliecina Pretendents vai tā pilnvarota persona.</w:t>
            </w:r>
          </w:p>
          <w:p w:rsidR="00C04507" w:rsidRDefault="003B7C4F" w:rsidP="00C04507">
            <w:pPr>
              <w:tabs>
                <w:tab w:val="left" w:pos="900"/>
              </w:tabs>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 xml:space="preserve">.6. </w:t>
            </w:r>
            <w:r w:rsidR="00C04507">
              <w:rPr>
                <w:rFonts w:ascii="Times New Roman" w:hAnsi="Times New Roman"/>
                <w:sz w:val="24"/>
                <w:szCs w:val="24"/>
              </w:rPr>
              <w:t>Piedāvājums</w:t>
            </w:r>
            <w:r w:rsidR="00C04507" w:rsidRPr="004B4B68">
              <w:rPr>
                <w:rFonts w:ascii="Times New Roman" w:hAnsi="Times New Roman"/>
                <w:sz w:val="24"/>
                <w:szCs w:val="24"/>
              </w:rPr>
              <w:t xml:space="preserve"> ar tam pievienotajiem dokumentiem iesniedzams slēgtā iepakojumā (aploksnē) tā, lai tajā iekļautā informācija nebūtu pieejama līdz piedāvājumu atvēršanai, kā arī, lai laika apstākļu ietekmē aploksne neatlīmētos. Uz iepakojuma (aploksnes) jānorāda: </w:t>
            </w:r>
          </w:p>
          <w:p w:rsidR="00C44D09" w:rsidRPr="00166A6F" w:rsidRDefault="0078271C" w:rsidP="00D546BB">
            <w:pPr>
              <w:tabs>
                <w:tab w:val="left" w:pos="900"/>
              </w:tabs>
              <w:spacing w:after="0" w:line="240" w:lineRule="auto"/>
              <w:ind w:left="650"/>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.6.1. Pasūtītāja nosaukumu un juridisko adresi (Jaunatnes starptautisko programmu aģentūra, Mūkusalas iela 41, Rīgā);</w:t>
            </w:r>
          </w:p>
          <w:p w:rsidR="00C44D09" w:rsidRPr="00166A6F" w:rsidRDefault="0078271C" w:rsidP="00C44D09">
            <w:pPr>
              <w:tabs>
                <w:tab w:val="left" w:pos="426"/>
                <w:tab w:val="left" w:pos="851"/>
                <w:tab w:val="left" w:pos="1134"/>
              </w:tabs>
              <w:spacing w:after="0" w:line="240" w:lineRule="auto"/>
              <w:ind w:left="709"/>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.6.2. Pretendenta nosaukumu un juridisko adresi;</w:t>
            </w:r>
          </w:p>
          <w:p w:rsidR="00C44D09" w:rsidRPr="00166A6F" w:rsidRDefault="0078271C" w:rsidP="00C44D09">
            <w:pPr>
              <w:tabs>
                <w:tab w:val="left" w:pos="426"/>
                <w:tab w:val="left" w:pos="851"/>
                <w:tab w:val="left" w:pos="1134"/>
              </w:tabs>
              <w:spacing w:after="0" w:line="240" w:lineRule="auto"/>
              <w:ind w:left="709"/>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.6.3. Atzīmi:</w:t>
            </w:r>
          </w:p>
          <w:p w:rsidR="008E21BE" w:rsidRDefault="008E21BE" w:rsidP="00C44D09">
            <w:pPr>
              <w:pStyle w:val="ListParagraph"/>
              <w:tabs>
                <w:tab w:val="left" w:pos="284"/>
                <w:tab w:val="left" w:pos="426"/>
                <w:tab w:val="left" w:pos="851"/>
                <w:tab w:val="left" w:pos="2268"/>
                <w:tab w:val="left" w:pos="3686"/>
                <w:tab w:val="left" w:pos="3828"/>
              </w:tabs>
              <w:ind w:left="0"/>
              <w:jc w:val="center"/>
              <w:rPr>
                <w:b/>
                <w:sz w:val="24"/>
                <w:szCs w:val="24"/>
              </w:rPr>
            </w:pPr>
          </w:p>
          <w:p w:rsidR="00C44D09" w:rsidRPr="00166A6F" w:rsidRDefault="00C44D09" w:rsidP="00C44D09">
            <w:pPr>
              <w:pStyle w:val="ListParagraph"/>
              <w:tabs>
                <w:tab w:val="left" w:pos="284"/>
                <w:tab w:val="left" w:pos="426"/>
                <w:tab w:val="left" w:pos="851"/>
                <w:tab w:val="left" w:pos="2268"/>
                <w:tab w:val="left" w:pos="3686"/>
                <w:tab w:val="left" w:pos="3828"/>
              </w:tabs>
              <w:ind w:left="0"/>
              <w:jc w:val="center"/>
              <w:rPr>
                <w:b/>
                <w:sz w:val="24"/>
                <w:szCs w:val="24"/>
              </w:rPr>
            </w:pPr>
            <w:r w:rsidRPr="00166A6F">
              <w:rPr>
                <w:b/>
                <w:sz w:val="24"/>
                <w:szCs w:val="24"/>
              </w:rPr>
              <w:t>„Piedāvājums iepirkumam</w:t>
            </w:r>
          </w:p>
          <w:p w:rsidR="00C44D09" w:rsidRPr="00166A6F" w:rsidRDefault="00C44D09" w:rsidP="00C44D09">
            <w:pPr>
              <w:spacing w:after="0" w:line="240" w:lineRule="auto"/>
              <w:ind w:left="567"/>
              <w:jc w:val="center"/>
              <w:rPr>
                <w:rFonts w:ascii="Times New Roman" w:hAnsi="Times New Roman"/>
                <w:b/>
                <w:sz w:val="24"/>
                <w:szCs w:val="24"/>
              </w:rPr>
            </w:pPr>
            <w:r w:rsidRPr="00166A6F">
              <w:rPr>
                <w:rFonts w:ascii="Times New Roman" w:hAnsi="Times New Roman"/>
                <w:b/>
                <w:sz w:val="24"/>
                <w:szCs w:val="24"/>
              </w:rPr>
              <w:t xml:space="preserve">„Jaunatnes starptautisko programmu aģentūras rīkoto </w:t>
            </w:r>
            <w:r w:rsidRPr="00166A6F">
              <w:rPr>
                <w:rFonts w:ascii="Times New Roman" w:eastAsia="Calibri" w:hAnsi="Times New Roman"/>
                <w:b/>
                <w:sz w:val="24"/>
                <w:szCs w:val="24"/>
              </w:rPr>
              <w:t xml:space="preserve">apmācību un pasākumu norises vietu, </w:t>
            </w:r>
            <w:r w:rsidRPr="00166A6F">
              <w:rPr>
                <w:rFonts w:ascii="Times New Roman" w:hAnsi="Times New Roman"/>
                <w:b/>
                <w:sz w:val="24"/>
                <w:szCs w:val="24"/>
              </w:rPr>
              <w:t xml:space="preserve">tajā skaitā, dalībnieku naktsmītnes un ēdināšana, kā arī semināru (konferenču u.c.) telpas, </w:t>
            </w:r>
            <w:r w:rsidRPr="00166A6F">
              <w:rPr>
                <w:rFonts w:ascii="Times New Roman" w:eastAsia="Calibri" w:hAnsi="Times New Roman"/>
                <w:b/>
                <w:sz w:val="24"/>
                <w:szCs w:val="24"/>
              </w:rPr>
              <w:t>nodrošināšana</w:t>
            </w:r>
            <w:r w:rsidRPr="00166A6F">
              <w:rPr>
                <w:rFonts w:ascii="Times New Roman" w:hAnsi="Times New Roman"/>
                <w:b/>
                <w:sz w:val="24"/>
                <w:szCs w:val="24"/>
              </w:rPr>
              <w:t xml:space="preserve"> 201</w:t>
            </w:r>
            <w:r w:rsidR="0053624E">
              <w:rPr>
                <w:rFonts w:ascii="Times New Roman" w:hAnsi="Times New Roman"/>
                <w:b/>
                <w:sz w:val="24"/>
                <w:szCs w:val="24"/>
              </w:rPr>
              <w:t>7</w:t>
            </w:r>
            <w:r w:rsidRPr="00166A6F">
              <w:rPr>
                <w:rFonts w:ascii="Times New Roman" w:hAnsi="Times New Roman"/>
                <w:b/>
                <w:sz w:val="24"/>
                <w:szCs w:val="24"/>
              </w:rPr>
              <w:t>.gadam”</w:t>
            </w:r>
          </w:p>
          <w:p w:rsidR="00C44D09" w:rsidRPr="00166A6F" w:rsidRDefault="00C44D09" w:rsidP="00C44D09">
            <w:pPr>
              <w:spacing w:after="0" w:line="240" w:lineRule="auto"/>
              <w:ind w:left="567"/>
              <w:jc w:val="center"/>
              <w:rPr>
                <w:rFonts w:ascii="Times New Roman" w:hAnsi="Times New Roman"/>
                <w:b/>
                <w:sz w:val="24"/>
                <w:szCs w:val="24"/>
              </w:rPr>
            </w:pPr>
            <w:r w:rsidRPr="00166A6F">
              <w:rPr>
                <w:rFonts w:ascii="Times New Roman" w:hAnsi="Times New Roman"/>
                <w:b/>
                <w:sz w:val="24"/>
                <w:szCs w:val="24"/>
              </w:rPr>
              <w:t>identifikācijas Nr. JSPA201</w:t>
            </w:r>
            <w:r w:rsidR="00A21A12">
              <w:rPr>
                <w:rFonts w:ascii="Times New Roman" w:hAnsi="Times New Roman"/>
                <w:b/>
                <w:sz w:val="24"/>
                <w:szCs w:val="24"/>
              </w:rPr>
              <w:t>6</w:t>
            </w:r>
            <w:r w:rsidRPr="00166A6F">
              <w:rPr>
                <w:rFonts w:ascii="Times New Roman" w:hAnsi="Times New Roman"/>
                <w:b/>
                <w:sz w:val="24"/>
                <w:szCs w:val="24"/>
              </w:rPr>
              <w:t>/</w:t>
            </w:r>
            <w:r w:rsidR="00A21A12">
              <w:rPr>
                <w:rFonts w:ascii="Times New Roman" w:hAnsi="Times New Roman"/>
                <w:b/>
                <w:sz w:val="24"/>
                <w:szCs w:val="24"/>
              </w:rPr>
              <w:t>07</w:t>
            </w:r>
            <w:r w:rsidRPr="00166A6F">
              <w:rPr>
                <w:rFonts w:ascii="Times New Roman" w:hAnsi="Times New Roman"/>
                <w:b/>
                <w:sz w:val="24"/>
                <w:szCs w:val="24"/>
              </w:rPr>
              <w:t xml:space="preserve"> </w:t>
            </w:r>
          </w:p>
          <w:p w:rsidR="00C44D09" w:rsidRPr="00166A6F" w:rsidRDefault="00A57454" w:rsidP="00C44D09">
            <w:pPr>
              <w:tabs>
                <w:tab w:val="left" w:pos="900"/>
              </w:tabs>
              <w:spacing w:after="0" w:line="240" w:lineRule="auto"/>
              <w:ind w:left="900"/>
              <w:jc w:val="center"/>
              <w:rPr>
                <w:rFonts w:ascii="Times New Roman" w:hAnsi="Times New Roman"/>
                <w:b/>
                <w:iCs/>
                <w:sz w:val="24"/>
                <w:szCs w:val="24"/>
              </w:rPr>
            </w:pPr>
            <w:r w:rsidRPr="004B4B68">
              <w:rPr>
                <w:rFonts w:ascii="Times New Roman" w:hAnsi="Times New Roman"/>
                <w:b/>
                <w:i/>
                <w:iCs/>
                <w:sz w:val="24"/>
                <w:szCs w:val="24"/>
              </w:rPr>
              <w:t>N</w:t>
            </w:r>
            <w:r w:rsidRPr="004B4B68">
              <w:rPr>
                <w:rFonts w:ascii="Times New Roman" w:hAnsi="Times New Roman"/>
                <w:b/>
                <w:i/>
                <w:sz w:val="24"/>
                <w:szCs w:val="24"/>
              </w:rPr>
              <w:t xml:space="preserve">eatvērt līdz </w:t>
            </w:r>
            <w:r w:rsidRPr="004B4B68">
              <w:rPr>
                <w:rFonts w:ascii="Times New Roman" w:hAnsi="Times New Roman"/>
                <w:b/>
                <w:bCs/>
                <w:i/>
                <w:sz w:val="24"/>
                <w:szCs w:val="24"/>
              </w:rPr>
              <w:t>piedāvājumu atvēršanas sanāksmei</w:t>
            </w:r>
            <w:r w:rsidR="00C44D09" w:rsidRPr="00166A6F">
              <w:rPr>
                <w:rFonts w:ascii="Times New Roman" w:hAnsi="Times New Roman"/>
                <w:b/>
                <w:iCs/>
                <w:sz w:val="24"/>
                <w:szCs w:val="24"/>
              </w:rPr>
              <w:t>”</w:t>
            </w:r>
          </w:p>
          <w:p w:rsidR="00C44D09" w:rsidRPr="00166A6F" w:rsidRDefault="00C44D09" w:rsidP="00C44D09">
            <w:pPr>
              <w:tabs>
                <w:tab w:val="left" w:pos="900"/>
              </w:tabs>
              <w:spacing w:after="0" w:line="240" w:lineRule="auto"/>
              <w:ind w:left="900"/>
              <w:jc w:val="center"/>
              <w:rPr>
                <w:rFonts w:ascii="Times New Roman" w:hAnsi="Times New Roman"/>
                <w:b/>
                <w:sz w:val="24"/>
                <w:szCs w:val="24"/>
              </w:rPr>
            </w:pPr>
          </w:p>
          <w:p w:rsidR="007460A3" w:rsidRDefault="0078271C" w:rsidP="00C44D09">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 xml:space="preserve">.7. </w:t>
            </w:r>
            <w:r w:rsidR="007460A3" w:rsidRPr="004B4B68">
              <w:rPr>
                <w:rFonts w:ascii="Times New Roman" w:hAnsi="Times New Roman"/>
                <w:sz w:val="24"/>
                <w:szCs w:val="24"/>
              </w:rPr>
              <w:t>Ja aploksne nav noformēta un iesniegta saskaņā ar Nolikuma prasībām, Pasūtītājs nav atbildīgs par tās nozaudēšanu vai pirmstermiņa piedāvājuma atvēršanu.</w:t>
            </w:r>
          </w:p>
          <w:p w:rsidR="00C44D09" w:rsidRDefault="0087242D" w:rsidP="00C44D09">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6.8. </w:t>
            </w:r>
            <w:r w:rsidR="00C44D09" w:rsidRPr="00166A6F">
              <w:rPr>
                <w:rFonts w:ascii="Times New Roman" w:hAnsi="Times New Roman"/>
                <w:sz w:val="24"/>
                <w:szCs w:val="24"/>
              </w:rPr>
              <w:t>Pretendentam ir jāiesniedz 1 (viens) piedāvājuma eksemplārs.</w:t>
            </w:r>
          </w:p>
          <w:p w:rsidR="00C44D09" w:rsidRPr="00B4502A" w:rsidRDefault="0078271C" w:rsidP="00C44D09">
            <w:pPr>
              <w:widowControl w:val="0"/>
              <w:tabs>
                <w:tab w:val="num" w:pos="576"/>
              </w:tabs>
              <w:spacing w:after="0" w:line="240" w:lineRule="auto"/>
              <w:jc w:val="both"/>
              <w:rPr>
                <w:rFonts w:ascii="Times New Roman" w:hAnsi="Times New Roman"/>
                <w:sz w:val="24"/>
                <w:szCs w:val="24"/>
              </w:rPr>
            </w:pPr>
            <w:r>
              <w:rPr>
                <w:rFonts w:ascii="Times New Roman" w:hAnsi="Times New Roman"/>
                <w:sz w:val="24"/>
                <w:szCs w:val="24"/>
              </w:rPr>
              <w:t>6</w:t>
            </w:r>
            <w:r w:rsidR="0087242D">
              <w:rPr>
                <w:rFonts w:ascii="Times New Roman" w:hAnsi="Times New Roman"/>
                <w:sz w:val="24"/>
                <w:szCs w:val="24"/>
              </w:rPr>
              <w:t>.9</w:t>
            </w:r>
            <w:r w:rsidR="00C44D09" w:rsidRPr="00B4502A">
              <w:rPr>
                <w:rFonts w:ascii="Times New Roman" w:hAnsi="Times New Roman"/>
                <w:sz w:val="24"/>
                <w:szCs w:val="24"/>
              </w:rPr>
              <w:t xml:space="preserve">. </w:t>
            </w:r>
            <w:r w:rsidR="00C44D09">
              <w:rPr>
                <w:rFonts w:ascii="Times New Roman" w:hAnsi="Times New Roman"/>
                <w:sz w:val="24"/>
                <w:szCs w:val="24"/>
              </w:rPr>
              <w:t xml:space="preserve">Pretendentam </w:t>
            </w:r>
            <w:r w:rsidR="00C44D09" w:rsidRPr="00B4502A">
              <w:rPr>
                <w:rFonts w:ascii="Times New Roman" w:hAnsi="Times New Roman"/>
                <w:sz w:val="24"/>
                <w:szCs w:val="24"/>
              </w:rPr>
              <w:t xml:space="preserve">Tehniskais piedāvājums un Finanšu piedāvājums </w:t>
            </w:r>
            <w:r w:rsidR="00C44D09">
              <w:rPr>
                <w:rFonts w:ascii="Times New Roman" w:hAnsi="Times New Roman"/>
                <w:sz w:val="24"/>
                <w:szCs w:val="24"/>
              </w:rPr>
              <w:t>ir jā</w:t>
            </w:r>
            <w:r w:rsidR="00C44D09" w:rsidRPr="00B4502A">
              <w:rPr>
                <w:rFonts w:ascii="Times New Roman" w:hAnsi="Times New Roman"/>
                <w:sz w:val="24"/>
                <w:szCs w:val="24"/>
              </w:rPr>
              <w:t>ie</w:t>
            </w:r>
            <w:r w:rsidR="00C44D09">
              <w:rPr>
                <w:rFonts w:ascii="Times New Roman" w:hAnsi="Times New Roman"/>
                <w:sz w:val="24"/>
                <w:szCs w:val="24"/>
              </w:rPr>
              <w:t>snie</w:t>
            </w:r>
            <w:r w:rsidR="00C44D09" w:rsidRPr="00B4502A">
              <w:rPr>
                <w:rFonts w:ascii="Times New Roman" w:hAnsi="Times New Roman"/>
                <w:sz w:val="24"/>
                <w:szCs w:val="24"/>
              </w:rPr>
              <w:t xml:space="preserve">dz arī CD vai zibatmiņā </w:t>
            </w:r>
            <w:r w:rsidR="00C44D09" w:rsidRPr="00B4502A">
              <w:rPr>
                <w:rFonts w:ascii="Times New Roman" w:hAnsi="Times New Roman"/>
                <w:i/>
                <w:sz w:val="24"/>
                <w:szCs w:val="24"/>
              </w:rPr>
              <w:t>Microsoft Word</w:t>
            </w:r>
            <w:r w:rsidR="00C44D09" w:rsidRPr="00B4502A">
              <w:rPr>
                <w:rFonts w:ascii="Times New Roman" w:hAnsi="Times New Roman"/>
                <w:sz w:val="24"/>
                <w:szCs w:val="24"/>
              </w:rPr>
              <w:t xml:space="preserve"> vai </w:t>
            </w:r>
            <w:r w:rsidR="00C44D09" w:rsidRPr="00B4502A">
              <w:rPr>
                <w:rFonts w:ascii="Times New Roman" w:hAnsi="Times New Roman"/>
                <w:i/>
                <w:sz w:val="24"/>
                <w:szCs w:val="24"/>
              </w:rPr>
              <w:t>Microsoft Excel</w:t>
            </w:r>
            <w:r w:rsidR="00C44D09" w:rsidRPr="00B4502A">
              <w:rPr>
                <w:rFonts w:ascii="Times New Roman" w:hAnsi="Times New Roman"/>
                <w:sz w:val="24"/>
                <w:szCs w:val="24"/>
              </w:rPr>
              <w:t xml:space="preserve"> lasāmos formātos. </w:t>
            </w:r>
            <w:r w:rsidR="00C44D09">
              <w:rPr>
                <w:rFonts w:ascii="Times New Roman" w:hAnsi="Times New Roman"/>
                <w:sz w:val="24"/>
                <w:szCs w:val="24"/>
              </w:rPr>
              <w:t xml:space="preserve">Ja Pretendents </w:t>
            </w:r>
            <w:r w:rsidR="00C44D09" w:rsidRPr="00B4502A">
              <w:rPr>
                <w:rFonts w:ascii="Times New Roman" w:hAnsi="Times New Roman"/>
                <w:sz w:val="24"/>
                <w:szCs w:val="24"/>
              </w:rPr>
              <w:t>CD vai zibatmiņ</w:t>
            </w:r>
            <w:r w:rsidR="00C44D09">
              <w:rPr>
                <w:rFonts w:ascii="Times New Roman" w:hAnsi="Times New Roman"/>
                <w:sz w:val="24"/>
                <w:szCs w:val="24"/>
              </w:rPr>
              <w:t>u</w:t>
            </w:r>
            <w:r w:rsidR="00C44D09" w:rsidRPr="00B4502A">
              <w:rPr>
                <w:rFonts w:ascii="Times New Roman" w:hAnsi="Times New Roman"/>
                <w:sz w:val="24"/>
                <w:szCs w:val="24"/>
              </w:rPr>
              <w:t xml:space="preserve"> ievieto </w:t>
            </w:r>
            <w:r w:rsidR="00C44D09">
              <w:rPr>
                <w:rFonts w:ascii="Times New Roman" w:hAnsi="Times New Roman"/>
                <w:sz w:val="24"/>
                <w:szCs w:val="24"/>
              </w:rPr>
              <w:t xml:space="preserve">atsevišķā </w:t>
            </w:r>
            <w:r w:rsidR="00C44D09" w:rsidRPr="00B4502A">
              <w:rPr>
                <w:rFonts w:ascii="Times New Roman" w:hAnsi="Times New Roman"/>
                <w:sz w:val="24"/>
                <w:szCs w:val="24"/>
              </w:rPr>
              <w:t xml:space="preserve">aploksnē, </w:t>
            </w:r>
            <w:r w:rsidR="00C44D09">
              <w:rPr>
                <w:rFonts w:ascii="Times New Roman" w:hAnsi="Times New Roman"/>
                <w:sz w:val="24"/>
                <w:szCs w:val="24"/>
              </w:rPr>
              <w:t>to</w:t>
            </w:r>
            <w:r w:rsidR="00C44D09" w:rsidRPr="00B4502A">
              <w:rPr>
                <w:rFonts w:ascii="Times New Roman" w:hAnsi="Times New Roman"/>
                <w:sz w:val="24"/>
                <w:szCs w:val="24"/>
              </w:rPr>
              <w:t xml:space="preserve"> noformē atbilstoši </w:t>
            </w:r>
            <w:r w:rsidR="00C44D09">
              <w:rPr>
                <w:rFonts w:ascii="Times New Roman" w:hAnsi="Times New Roman"/>
                <w:sz w:val="24"/>
                <w:szCs w:val="24"/>
              </w:rPr>
              <w:t>n</w:t>
            </w:r>
            <w:r w:rsidR="00C44D09" w:rsidRPr="00B4502A">
              <w:rPr>
                <w:rFonts w:ascii="Times New Roman" w:hAnsi="Times New Roman"/>
                <w:sz w:val="24"/>
                <w:szCs w:val="24"/>
              </w:rPr>
              <w:t xml:space="preserve">olikuma </w:t>
            </w:r>
            <w:r w:rsidR="002555F6">
              <w:rPr>
                <w:rFonts w:ascii="Times New Roman" w:hAnsi="Times New Roman"/>
                <w:sz w:val="24"/>
                <w:szCs w:val="24"/>
              </w:rPr>
              <w:t>6</w:t>
            </w:r>
            <w:r w:rsidR="00C44D09" w:rsidRPr="00B4502A">
              <w:rPr>
                <w:rFonts w:ascii="Times New Roman" w:hAnsi="Times New Roman"/>
                <w:sz w:val="24"/>
                <w:szCs w:val="24"/>
              </w:rPr>
              <w:t>.</w:t>
            </w:r>
            <w:r w:rsidR="00C44D09">
              <w:rPr>
                <w:rFonts w:ascii="Times New Roman" w:hAnsi="Times New Roman"/>
                <w:sz w:val="24"/>
                <w:szCs w:val="24"/>
              </w:rPr>
              <w:t>6</w:t>
            </w:r>
            <w:r w:rsidR="00C44D09" w:rsidRPr="00B4502A">
              <w:rPr>
                <w:rFonts w:ascii="Times New Roman" w:hAnsi="Times New Roman"/>
                <w:sz w:val="24"/>
                <w:szCs w:val="24"/>
              </w:rPr>
              <w:t>.punktā noteiktajām prasībām.</w:t>
            </w:r>
          </w:p>
          <w:p w:rsidR="00C44D09" w:rsidRPr="00166A6F" w:rsidRDefault="002555F6" w:rsidP="00C44D09">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w:t>
            </w:r>
            <w:r w:rsidR="0087242D">
              <w:rPr>
                <w:rFonts w:ascii="Times New Roman" w:hAnsi="Times New Roman"/>
                <w:sz w:val="24"/>
                <w:szCs w:val="24"/>
              </w:rPr>
              <w:t>10</w:t>
            </w:r>
            <w:r w:rsidR="00C44D09" w:rsidRPr="00166A6F">
              <w:rPr>
                <w:rFonts w:ascii="Times New Roman" w:hAnsi="Times New Roman"/>
                <w:sz w:val="24"/>
                <w:szCs w:val="24"/>
              </w:rPr>
              <w:t xml:space="preserve">. Iesniedzot piedāvājumu, Pretendents pilnībā atzīst visus </w:t>
            </w:r>
            <w:r w:rsidR="00C44D09">
              <w:rPr>
                <w:rFonts w:ascii="Times New Roman" w:hAnsi="Times New Roman"/>
                <w:sz w:val="24"/>
                <w:szCs w:val="24"/>
              </w:rPr>
              <w:t>n</w:t>
            </w:r>
            <w:r w:rsidR="00C44D09" w:rsidRPr="00166A6F">
              <w:rPr>
                <w:rFonts w:ascii="Times New Roman" w:hAnsi="Times New Roman"/>
                <w:sz w:val="24"/>
                <w:szCs w:val="24"/>
              </w:rPr>
              <w:t>olikumā ietvertos nosacījumus.</w:t>
            </w:r>
          </w:p>
          <w:p w:rsidR="00C44D09" w:rsidRPr="00EB43F4" w:rsidRDefault="002555F6" w:rsidP="00C44D09">
            <w:pPr>
              <w:tabs>
                <w:tab w:val="left" w:pos="900"/>
              </w:tabs>
              <w:spacing w:after="0" w:line="240" w:lineRule="auto"/>
              <w:jc w:val="both"/>
              <w:rPr>
                <w:rFonts w:ascii="Times New Roman" w:hAnsi="Times New Roman"/>
                <w:b/>
                <w:sz w:val="24"/>
                <w:szCs w:val="24"/>
              </w:rPr>
            </w:pPr>
            <w:r>
              <w:rPr>
                <w:rFonts w:ascii="Times New Roman" w:hAnsi="Times New Roman"/>
                <w:sz w:val="24"/>
                <w:szCs w:val="24"/>
              </w:rPr>
              <w:t>6</w:t>
            </w:r>
            <w:r w:rsidR="00C44D09" w:rsidRPr="00166A6F">
              <w:rPr>
                <w:rFonts w:ascii="Times New Roman" w:hAnsi="Times New Roman"/>
                <w:sz w:val="24"/>
                <w:szCs w:val="24"/>
              </w:rPr>
              <w:t>.</w:t>
            </w:r>
            <w:r w:rsidR="00C44D09">
              <w:rPr>
                <w:rFonts w:ascii="Times New Roman" w:hAnsi="Times New Roman"/>
                <w:sz w:val="24"/>
                <w:szCs w:val="24"/>
              </w:rPr>
              <w:t>1</w:t>
            </w:r>
            <w:r w:rsidR="0087242D">
              <w:rPr>
                <w:rFonts w:ascii="Times New Roman" w:hAnsi="Times New Roman"/>
                <w:sz w:val="24"/>
                <w:szCs w:val="24"/>
              </w:rPr>
              <w:t>1</w:t>
            </w:r>
            <w:r w:rsidR="00C44D09" w:rsidRPr="00166A6F">
              <w:rPr>
                <w:rFonts w:ascii="Times New Roman" w:hAnsi="Times New Roman"/>
                <w:sz w:val="24"/>
                <w:szCs w:val="24"/>
              </w:rPr>
              <w:t xml:space="preserve">. Piedāvājuma dokumentus paraksta Pretendenta pārstāvis, kuram ir šādas tiesības. Ja dokumentus paraksta pilnvarota persona, tad </w:t>
            </w:r>
            <w:r w:rsidR="00C44D09" w:rsidRPr="00EB43F4">
              <w:rPr>
                <w:rFonts w:ascii="Times New Roman" w:hAnsi="Times New Roman"/>
                <w:sz w:val="24"/>
                <w:szCs w:val="24"/>
              </w:rPr>
              <w:t>dokumentiem jāpievieno Latvijas Republikas normatīvajos aktos noteiktajā kārtībā noformēts dokuments, kas apliecina tiesības pārstāvēt Pretendentu.</w:t>
            </w:r>
          </w:p>
          <w:p w:rsidR="00C44D09" w:rsidRPr="00166A6F" w:rsidRDefault="002555F6" w:rsidP="00C44D09">
            <w:pPr>
              <w:tabs>
                <w:tab w:val="left" w:pos="900"/>
              </w:tabs>
              <w:spacing w:after="0" w:line="240" w:lineRule="auto"/>
              <w:jc w:val="both"/>
              <w:rPr>
                <w:rFonts w:ascii="Times New Roman" w:hAnsi="Times New Roman"/>
                <w:b/>
                <w:sz w:val="24"/>
                <w:szCs w:val="24"/>
              </w:rPr>
            </w:pPr>
            <w:r>
              <w:rPr>
                <w:rFonts w:ascii="Times New Roman" w:hAnsi="Times New Roman"/>
                <w:sz w:val="24"/>
                <w:szCs w:val="24"/>
              </w:rPr>
              <w:t>6</w:t>
            </w:r>
            <w:r w:rsidR="00C44D09" w:rsidRPr="00166A6F">
              <w:rPr>
                <w:rFonts w:ascii="Times New Roman" w:hAnsi="Times New Roman"/>
                <w:sz w:val="24"/>
                <w:szCs w:val="24"/>
              </w:rPr>
              <w:t>.1</w:t>
            </w:r>
            <w:r w:rsidR="0087242D">
              <w:rPr>
                <w:rFonts w:ascii="Times New Roman" w:hAnsi="Times New Roman"/>
                <w:sz w:val="24"/>
                <w:szCs w:val="24"/>
              </w:rPr>
              <w:t>2</w:t>
            </w:r>
            <w:r w:rsidR="00C44D09" w:rsidRPr="00166A6F">
              <w:rPr>
                <w:rFonts w:ascii="Times New Roman" w:hAnsi="Times New Roman"/>
                <w:sz w:val="24"/>
                <w:szCs w:val="24"/>
              </w:rPr>
              <w:t>. Ja piedāvājumu iesniedz personu grupa, piedāvājuma pieteikumu un citus dokumentus paraksta personu apvienības pilnvarotais pārstāvis.</w:t>
            </w:r>
          </w:p>
          <w:p w:rsidR="00C44D09" w:rsidRDefault="002555F6" w:rsidP="00C44D09">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44D09" w:rsidRPr="00166A6F">
              <w:rPr>
                <w:rFonts w:ascii="Times New Roman" w:hAnsi="Times New Roman"/>
                <w:sz w:val="24"/>
                <w:szCs w:val="24"/>
              </w:rPr>
              <w:t>.1</w:t>
            </w:r>
            <w:r w:rsidR="0087242D">
              <w:rPr>
                <w:rFonts w:ascii="Times New Roman" w:hAnsi="Times New Roman"/>
                <w:sz w:val="24"/>
                <w:szCs w:val="24"/>
              </w:rPr>
              <w:t>3</w:t>
            </w:r>
            <w:r w:rsidR="00C44D09" w:rsidRPr="00166A6F">
              <w:rPr>
                <w:rFonts w:ascii="Times New Roman" w:hAnsi="Times New Roman"/>
                <w:sz w:val="24"/>
                <w:szCs w:val="24"/>
              </w:rPr>
              <w:t xml:space="preserve">. Ja komisijai rodas šaubas par piedāvājumā iesniegtā dokumenta kopijas autentiskumu, tā </w:t>
            </w:r>
            <w:r w:rsidR="00C44D09" w:rsidRPr="00C62E1E">
              <w:rPr>
                <w:rFonts w:ascii="Times New Roman" w:hAnsi="Times New Roman"/>
                <w:sz w:val="24"/>
                <w:szCs w:val="24"/>
              </w:rPr>
              <w:t>pieprasa, lai Pretendents uzrāda dokumenta oriģinālu.</w:t>
            </w:r>
          </w:p>
          <w:p w:rsidR="00892D70" w:rsidRPr="004D5DCB" w:rsidRDefault="00892D70" w:rsidP="004D5DCB">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w:t>
            </w:r>
            <w:r w:rsidR="0087242D">
              <w:rPr>
                <w:rFonts w:ascii="Times New Roman" w:hAnsi="Times New Roman"/>
                <w:sz w:val="24"/>
                <w:szCs w:val="24"/>
              </w:rPr>
              <w:t>4</w:t>
            </w:r>
            <w:r>
              <w:rPr>
                <w:rFonts w:ascii="Times New Roman" w:hAnsi="Times New Roman"/>
                <w:sz w:val="24"/>
                <w:szCs w:val="24"/>
              </w:rPr>
              <w:t xml:space="preserve">. </w:t>
            </w:r>
            <w:r w:rsidRPr="004B4B68">
              <w:rPr>
                <w:rFonts w:ascii="Times New Roman" w:hAnsi="Times New Roman"/>
                <w:sz w:val="24"/>
                <w:szCs w:val="24"/>
              </w:rPr>
              <w:t xml:space="preserve">Piedāvājumi, kas iesniegti nolikumā noteiktajā kārtībā un termiņā, pēc piedāvājuma iesniegšanas termiņa beigās netiek atdoti atpakaļ, izņemot nolikuma 6.3.punktā noteikto </w:t>
            </w:r>
            <w:r w:rsidRPr="004D5DCB">
              <w:rPr>
                <w:rFonts w:ascii="Times New Roman" w:hAnsi="Times New Roman"/>
                <w:sz w:val="24"/>
                <w:szCs w:val="24"/>
              </w:rPr>
              <w:t>gadījumu.</w:t>
            </w:r>
          </w:p>
          <w:p w:rsidR="001D7E29" w:rsidRPr="004D5DCB" w:rsidRDefault="001D7E29" w:rsidP="004D5DCB">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r w:rsidRPr="004D5DCB">
              <w:rPr>
                <w:rFonts w:ascii="Times New Roman" w:hAnsi="Times New Roman"/>
                <w:sz w:val="24"/>
                <w:szCs w:val="24"/>
              </w:rPr>
              <w:t>6.1</w:t>
            </w:r>
            <w:r w:rsidR="0087242D">
              <w:rPr>
                <w:rFonts w:ascii="Times New Roman" w:hAnsi="Times New Roman"/>
                <w:sz w:val="24"/>
                <w:szCs w:val="24"/>
              </w:rPr>
              <w:t>5</w:t>
            </w:r>
            <w:r w:rsidRPr="004D5DCB">
              <w:rPr>
                <w:rFonts w:ascii="Times New Roman" w:hAnsi="Times New Roman"/>
                <w:sz w:val="24"/>
                <w:szCs w:val="24"/>
              </w:rPr>
              <w:t>. Ja iepakojums (aploksne) nav noformēta atbilstoši nolikuma 6.6.punkta prasībām, Pasūtītājs neuzņemas atbildību par tās nesaņemšanu vai pirmstermiņa atvēršanu. Pasūtītājs pieņem tikai tādus piedāvājumus, kuri noformēti tā, lai piedāvājumā iekļautie dati būtu aizsargāti un Pasūtītājs varētu pārbaudīt tā saturu tikai pēc piedāvājuma iesniegšanas termiņa beigām.</w:t>
            </w:r>
          </w:p>
          <w:p w:rsidR="001D7E29" w:rsidRDefault="001D7E29" w:rsidP="00C44D09">
            <w:pPr>
              <w:widowControl w:val="0"/>
              <w:tabs>
                <w:tab w:val="left" w:pos="567"/>
                <w:tab w:val="left" w:pos="1418"/>
              </w:tabs>
              <w:autoSpaceDE w:val="0"/>
              <w:autoSpaceDN w:val="0"/>
              <w:adjustRightInd w:val="0"/>
              <w:spacing w:after="0" w:line="240" w:lineRule="auto"/>
              <w:jc w:val="both"/>
              <w:rPr>
                <w:rFonts w:ascii="Times New Roman" w:hAnsi="Times New Roman"/>
                <w:sz w:val="24"/>
                <w:szCs w:val="24"/>
              </w:rPr>
            </w:pPr>
          </w:p>
          <w:p w:rsidR="008E21BE" w:rsidRDefault="008E21BE" w:rsidP="00C44D09">
            <w:pPr>
              <w:tabs>
                <w:tab w:val="left" w:pos="900"/>
              </w:tabs>
              <w:spacing w:after="0" w:line="240" w:lineRule="auto"/>
              <w:jc w:val="both"/>
              <w:rPr>
                <w:rFonts w:ascii="Times New Roman" w:hAnsi="Times New Roman"/>
                <w:b/>
                <w:bCs/>
                <w:sz w:val="24"/>
                <w:szCs w:val="24"/>
              </w:rPr>
            </w:pPr>
          </w:p>
          <w:p w:rsidR="00C44D09" w:rsidRPr="00166A6F" w:rsidRDefault="00C44D09" w:rsidP="00C44D09">
            <w:pPr>
              <w:tabs>
                <w:tab w:val="left" w:pos="900"/>
              </w:tabs>
              <w:spacing w:after="0" w:line="240" w:lineRule="auto"/>
              <w:jc w:val="both"/>
              <w:rPr>
                <w:rFonts w:ascii="Times New Roman" w:hAnsi="Times New Roman"/>
                <w:b/>
                <w:bCs/>
                <w:sz w:val="24"/>
                <w:szCs w:val="24"/>
              </w:rPr>
            </w:pPr>
            <w:r w:rsidRPr="00166A6F">
              <w:rPr>
                <w:rFonts w:ascii="Times New Roman" w:hAnsi="Times New Roman"/>
                <w:b/>
                <w:bCs/>
                <w:sz w:val="24"/>
                <w:szCs w:val="24"/>
              </w:rPr>
              <w:t>7. Prasības pretendentiem</w:t>
            </w:r>
          </w:p>
          <w:p w:rsidR="00C44D09" w:rsidRPr="00166A6F" w:rsidRDefault="00C44D09" w:rsidP="00C44D09">
            <w:pPr>
              <w:tabs>
                <w:tab w:val="left" w:pos="284"/>
                <w:tab w:val="left" w:pos="426"/>
                <w:tab w:val="left" w:pos="567"/>
              </w:tabs>
              <w:autoSpaceDE w:val="0"/>
              <w:autoSpaceDN w:val="0"/>
              <w:spacing w:after="0" w:line="240" w:lineRule="auto"/>
              <w:jc w:val="both"/>
              <w:rPr>
                <w:rFonts w:ascii="Times New Roman" w:hAnsi="Times New Roman"/>
                <w:sz w:val="24"/>
                <w:szCs w:val="24"/>
              </w:rPr>
            </w:pPr>
            <w:r w:rsidRPr="00166A6F">
              <w:rPr>
                <w:rFonts w:ascii="Times New Roman" w:hAnsi="Times New Roman"/>
                <w:sz w:val="24"/>
                <w:szCs w:val="24"/>
              </w:rPr>
              <w:t xml:space="preserve">7.1. </w:t>
            </w:r>
            <w:r w:rsidR="00394284" w:rsidRPr="004B4B68">
              <w:rPr>
                <w:rFonts w:ascii="Times New Roman" w:hAnsi="Times New Roman"/>
                <w:sz w:val="24"/>
                <w:szCs w:val="24"/>
              </w:rPr>
              <w:t xml:space="preserve">Pretendents var būt fiziskā vai juridiskā persona, šādu personu apvienība jebkurā to kombinācijā, </w:t>
            </w:r>
            <w:r w:rsidR="00394284" w:rsidRPr="004B4B68">
              <w:rPr>
                <w:rFonts w:ascii="Times New Roman" w:hAnsi="Times New Roman"/>
                <w:sz w:val="24"/>
                <w:szCs w:val="24"/>
                <w:lang w:eastAsia="ar-SA"/>
              </w:rPr>
              <w:t xml:space="preserve">kas atbilst nolikumā noteiktajām </w:t>
            </w:r>
            <w:r w:rsidR="00394284" w:rsidRPr="004B4B68">
              <w:rPr>
                <w:rFonts w:ascii="Times New Roman" w:hAnsi="Times New Roman"/>
                <w:sz w:val="24"/>
                <w:szCs w:val="24"/>
              </w:rPr>
              <w:t>prasībām</w:t>
            </w:r>
            <w:r w:rsidR="00394284" w:rsidRPr="004B4B68">
              <w:rPr>
                <w:rFonts w:ascii="Times New Roman" w:hAnsi="Times New Roman"/>
                <w:sz w:val="24"/>
                <w:szCs w:val="24"/>
                <w:lang w:eastAsia="ar-SA"/>
              </w:rPr>
              <w:t xml:space="preserve"> un, </w:t>
            </w:r>
            <w:r w:rsidR="00394284" w:rsidRPr="004B4B68">
              <w:rPr>
                <w:rFonts w:ascii="Times New Roman" w:hAnsi="Times New Roman"/>
                <w:sz w:val="24"/>
                <w:szCs w:val="24"/>
              </w:rPr>
              <w:t>kas attiecīgi piedāvā sniegt Pakalpojumu un ir iesniedzis piedāvājumu.</w:t>
            </w:r>
          </w:p>
          <w:p w:rsidR="00C44D09" w:rsidRPr="00344AF4" w:rsidRDefault="00C44D09" w:rsidP="00C44D09">
            <w:pPr>
              <w:tabs>
                <w:tab w:val="left" w:pos="284"/>
                <w:tab w:val="left" w:pos="426"/>
                <w:tab w:val="left" w:pos="567"/>
              </w:tabs>
              <w:autoSpaceDE w:val="0"/>
              <w:autoSpaceDN w:val="0"/>
              <w:spacing w:after="0" w:line="240" w:lineRule="auto"/>
              <w:jc w:val="both"/>
              <w:rPr>
                <w:rFonts w:ascii="Times New Roman" w:hAnsi="Times New Roman"/>
                <w:sz w:val="24"/>
                <w:szCs w:val="24"/>
              </w:rPr>
            </w:pPr>
            <w:r w:rsidRPr="00166A6F">
              <w:rPr>
                <w:rFonts w:ascii="Times New Roman" w:hAnsi="Times New Roman"/>
                <w:sz w:val="24"/>
                <w:szCs w:val="24"/>
              </w:rPr>
              <w:t xml:space="preserve">7.2. Pretendents ir reģistrēts atbilstoši Latvijas Republikas vai ārvalstu normatīvo aktu prasībām. Ja piedāvājumu iesniedz personu apvienība un uz piedāvājuma iesniegšanas brīdi tā nav reģistrēta kā personu apvienība, piedāvājumā ir jāiesniedz apliecinājums par apņemšanos uz </w:t>
            </w:r>
            <w:r>
              <w:rPr>
                <w:rFonts w:ascii="Times New Roman" w:hAnsi="Times New Roman"/>
                <w:sz w:val="24"/>
                <w:szCs w:val="24"/>
              </w:rPr>
              <w:t>Vispārīgās Vienošanās</w:t>
            </w:r>
            <w:r w:rsidRPr="00166A6F">
              <w:rPr>
                <w:rFonts w:ascii="Times New Roman" w:hAnsi="Times New Roman"/>
                <w:sz w:val="24"/>
                <w:szCs w:val="24"/>
              </w:rPr>
              <w:t xml:space="preserve"> </w:t>
            </w:r>
            <w:r w:rsidRPr="00344AF4">
              <w:rPr>
                <w:rFonts w:ascii="Times New Roman" w:hAnsi="Times New Roman"/>
                <w:sz w:val="24"/>
                <w:szCs w:val="24"/>
              </w:rPr>
              <w:t xml:space="preserve">parakstīšanas brīdi izveidot personu apvienību, kas būs solidāri atbildīga par </w:t>
            </w:r>
            <w:r>
              <w:rPr>
                <w:rFonts w:ascii="Times New Roman" w:hAnsi="Times New Roman"/>
                <w:sz w:val="24"/>
                <w:szCs w:val="24"/>
              </w:rPr>
              <w:t>Vispārīgās vienošanos</w:t>
            </w:r>
            <w:r w:rsidRPr="00344AF4">
              <w:rPr>
                <w:rFonts w:ascii="Times New Roman" w:hAnsi="Times New Roman"/>
                <w:sz w:val="24"/>
                <w:szCs w:val="24"/>
              </w:rPr>
              <w:t xml:space="preserve"> izpildi.</w:t>
            </w:r>
          </w:p>
          <w:p w:rsidR="00C44D09" w:rsidRPr="00344AF4" w:rsidRDefault="00C44D09" w:rsidP="00C44D09">
            <w:pPr>
              <w:tabs>
                <w:tab w:val="left" w:pos="284"/>
                <w:tab w:val="left" w:pos="426"/>
                <w:tab w:val="left" w:pos="567"/>
              </w:tabs>
              <w:autoSpaceDE w:val="0"/>
              <w:autoSpaceDN w:val="0"/>
              <w:spacing w:after="0" w:line="240" w:lineRule="auto"/>
              <w:jc w:val="both"/>
              <w:rPr>
                <w:rFonts w:ascii="Times New Roman" w:hAnsi="Times New Roman"/>
                <w:sz w:val="24"/>
                <w:szCs w:val="24"/>
              </w:rPr>
            </w:pPr>
            <w:r w:rsidRPr="00344AF4">
              <w:rPr>
                <w:rFonts w:ascii="Times New Roman" w:hAnsi="Times New Roman"/>
                <w:sz w:val="24"/>
                <w:szCs w:val="24"/>
              </w:rPr>
              <w:t>7.3. Attiecībā uz Pretendentu un uz personālsabiedrības biedru, ja Pretendents ir personālsabiedrība</w:t>
            </w:r>
            <w:r>
              <w:rPr>
                <w:rFonts w:ascii="Times New Roman" w:hAnsi="Times New Roman"/>
                <w:sz w:val="24"/>
                <w:szCs w:val="24"/>
              </w:rPr>
              <w:t>,</w:t>
            </w:r>
            <w:r w:rsidRPr="00344AF4">
              <w:rPr>
                <w:rFonts w:ascii="Times New Roman" w:hAnsi="Times New Roman"/>
                <w:sz w:val="24"/>
                <w:szCs w:val="24"/>
              </w:rPr>
              <w:t xml:space="preserve"> nav iestājies neviens no minētajiem apstākļiem:</w:t>
            </w:r>
          </w:p>
          <w:p w:rsidR="00C44D09" w:rsidRPr="00C1498E" w:rsidRDefault="00C44D09" w:rsidP="00C44D09">
            <w:pPr>
              <w:pStyle w:val="Apakpunkts"/>
              <w:numPr>
                <w:ilvl w:val="2"/>
                <w:numId w:val="5"/>
              </w:numPr>
              <w:spacing w:before="0" w:after="0"/>
              <w:ind w:left="993"/>
              <w:rPr>
                <w:color w:val="auto"/>
                <w:szCs w:val="24"/>
                <w:lang w:val="lv-LV"/>
              </w:rPr>
            </w:pPr>
            <w:r w:rsidRPr="00C1498E">
              <w:rPr>
                <w:color w:val="auto"/>
                <w:szCs w:val="24"/>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44D09" w:rsidRPr="008A48B8" w:rsidRDefault="00C44D09" w:rsidP="00C44D09">
            <w:pPr>
              <w:pStyle w:val="Apakpunkts"/>
              <w:numPr>
                <w:ilvl w:val="2"/>
                <w:numId w:val="5"/>
              </w:numPr>
              <w:tabs>
                <w:tab w:val="left" w:pos="1134"/>
              </w:tabs>
              <w:spacing w:before="0" w:after="0"/>
              <w:ind w:left="993"/>
              <w:rPr>
                <w:color w:val="auto"/>
                <w:szCs w:val="24"/>
                <w:lang w:val="lv-LV"/>
              </w:rPr>
            </w:pPr>
            <w:r w:rsidRPr="00EB59E8">
              <w:rPr>
                <w:color w:val="auto"/>
                <w:szCs w:val="24"/>
                <w:lang w:val="lv-LV"/>
              </w:rPr>
              <w:t xml:space="preserve">ievērojot Valsts ieņēmumu dienesta publiskās nodokļu parādnieku datubāzes pēdējās datu aktualizācijas datumā ievietoto informāciju, ir konstatēts, ka pretendentam dienā, kad iepirkumu komisija pieņēmusi lēmumu par iepirkuma uzsākšanu, vai arī dienā, kad pieņemts lēmums par iespējamu </w:t>
            </w:r>
            <w:r>
              <w:rPr>
                <w:color w:val="auto"/>
                <w:szCs w:val="24"/>
                <w:lang w:val="lv-LV"/>
              </w:rPr>
              <w:t>Vispārējās vienošanās</w:t>
            </w:r>
            <w:r w:rsidRPr="00EB59E8">
              <w:rPr>
                <w:color w:val="auto"/>
                <w:szCs w:val="24"/>
                <w:lang w:val="lv-LV"/>
              </w:rPr>
              <w:t xml:space="preserve"> slēgšanas tiesību piešķiršanu, šā lēmuma pieņemšanas dienā Latvijā vai valstī, kurā tas reģistrēts vai kurā atrodas tā pastāvīgā dzīvesvieta, ir </w:t>
            </w:r>
            <w:r w:rsidRPr="008A48B8">
              <w:rPr>
                <w:color w:val="auto"/>
                <w:szCs w:val="24"/>
                <w:lang w:val="lv-LV"/>
              </w:rPr>
              <w:t>nodokļu parādi, tajā skaitā valsts sociālās apdrošināšanas obligāto iemaksu parādi, kas kopsummā kādā no valstīm pārsniedz 150 euro</w:t>
            </w:r>
            <w:r>
              <w:rPr>
                <w:color w:val="auto"/>
                <w:szCs w:val="24"/>
                <w:lang w:val="lv-LV"/>
              </w:rPr>
              <w:t>.</w:t>
            </w:r>
          </w:p>
          <w:p w:rsidR="00C44D09" w:rsidRDefault="00C44D09" w:rsidP="00C44D09">
            <w:pPr>
              <w:pStyle w:val="Apakpunkts"/>
              <w:numPr>
                <w:ilvl w:val="0"/>
                <w:numId w:val="0"/>
              </w:numPr>
              <w:tabs>
                <w:tab w:val="left" w:pos="1134"/>
              </w:tabs>
              <w:spacing w:before="0" w:after="0"/>
              <w:ind w:left="993"/>
              <w:rPr>
                <w:color w:val="auto"/>
                <w:szCs w:val="24"/>
                <w:lang w:val="lv-LV"/>
              </w:rPr>
            </w:pPr>
          </w:p>
          <w:p w:rsidR="00C44D09" w:rsidRPr="00166A6F" w:rsidRDefault="00C44D09" w:rsidP="00C44D09">
            <w:pPr>
              <w:spacing w:after="0" w:line="240" w:lineRule="auto"/>
              <w:jc w:val="both"/>
              <w:rPr>
                <w:rFonts w:ascii="Times New Roman" w:hAnsi="Times New Roman"/>
                <w:b/>
                <w:sz w:val="24"/>
                <w:szCs w:val="24"/>
              </w:rPr>
            </w:pPr>
            <w:r w:rsidRPr="00166A6F">
              <w:rPr>
                <w:rFonts w:ascii="Times New Roman" w:hAnsi="Times New Roman"/>
                <w:b/>
                <w:sz w:val="24"/>
                <w:szCs w:val="24"/>
              </w:rPr>
              <w:t>8. Iesniedzamie dokumenti</w:t>
            </w:r>
          </w:p>
          <w:p w:rsidR="00C44D09" w:rsidRDefault="00C44D09" w:rsidP="00C44D09">
            <w:pPr>
              <w:tabs>
                <w:tab w:val="left" w:pos="0"/>
                <w:tab w:val="left" w:pos="426"/>
                <w:tab w:val="left" w:pos="1276"/>
              </w:tabs>
              <w:suppressAutoHyphens/>
              <w:spacing w:after="0" w:line="240" w:lineRule="auto"/>
              <w:jc w:val="both"/>
              <w:rPr>
                <w:rFonts w:ascii="Times New Roman" w:eastAsia="Lucida Sans Unicode" w:hAnsi="Times New Roman"/>
                <w:color w:val="000000"/>
                <w:sz w:val="24"/>
                <w:szCs w:val="24"/>
              </w:rPr>
            </w:pPr>
            <w:r w:rsidRPr="00166A6F">
              <w:rPr>
                <w:rFonts w:ascii="Times New Roman" w:hAnsi="Times New Roman"/>
                <w:sz w:val="24"/>
                <w:szCs w:val="24"/>
              </w:rPr>
              <w:t xml:space="preserve">8.1. </w:t>
            </w:r>
            <w:r w:rsidR="000E0C25" w:rsidRPr="004B4B68">
              <w:rPr>
                <w:rFonts w:ascii="Times New Roman" w:hAnsi="Times New Roman"/>
                <w:sz w:val="24"/>
                <w:szCs w:val="24"/>
              </w:rPr>
              <w:t xml:space="preserve">Pretendenta pieteikums par </w:t>
            </w:r>
            <w:r w:rsidR="000E0C25" w:rsidRPr="004B4B68">
              <w:rPr>
                <w:rFonts w:ascii="Times New Roman" w:eastAsia="Lucida Sans Unicode" w:hAnsi="Times New Roman"/>
                <w:color w:val="000000"/>
                <w:sz w:val="24"/>
                <w:szCs w:val="24"/>
              </w:rPr>
              <w:t>dalīb</w:t>
            </w:r>
            <w:r w:rsidR="000E0C25">
              <w:rPr>
                <w:rFonts w:ascii="Times New Roman" w:eastAsia="Lucida Sans Unicode" w:hAnsi="Times New Roman"/>
                <w:color w:val="000000"/>
                <w:sz w:val="24"/>
                <w:szCs w:val="24"/>
              </w:rPr>
              <w:t>u</w:t>
            </w:r>
            <w:r w:rsidR="000E0C25" w:rsidRPr="004B4B68">
              <w:rPr>
                <w:rFonts w:ascii="Times New Roman" w:eastAsia="Lucida Sans Unicode" w:hAnsi="Times New Roman"/>
                <w:color w:val="000000"/>
                <w:sz w:val="24"/>
                <w:szCs w:val="24"/>
              </w:rPr>
              <w:t xml:space="preserve"> iepirkumā </w:t>
            </w:r>
            <w:r w:rsidR="000E0C25" w:rsidRPr="004B4B68">
              <w:rPr>
                <w:rFonts w:ascii="Times New Roman" w:hAnsi="Times New Roman"/>
                <w:sz w:val="24"/>
                <w:szCs w:val="24"/>
              </w:rPr>
              <w:t>(Nolikuma 1.pielikums),</w:t>
            </w:r>
            <w:r w:rsidR="000E0C25" w:rsidRPr="004B4B68">
              <w:rPr>
                <w:rFonts w:ascii="Times New Roman" w:eastAsia="Lucida Sans Unicode" w:hAnsi="Times New Roman"/>
                <w:sz w:val="24"/>
                <w:szCs w:val="24"/>
              </w:rPr>
              <w:t xml:space="preserve"> ko </w:t>
            </w:r>
            <w:r w:rsidR="000E0C25" w:rsidRPr="004B4B68">
              <w:rPr>
                <w:rFonts w:ascii="Times New Roman" w:eastAsia="Lucida Sans Unicode" w:hAnsi="Times New Roman"/>
                <w:color w:val="000000"/>
                <w:sz w:val="24"/>
                <w:szCs w:val="24"/>
              </w:rPr>
              <w:t>parakstījis pretendents vai pretendenta amatpersona ar paraksta tiesībām (ja piedāvājumu iesniedz juridiska persona), vai pretendenta pilnvarotā persona.</w:t>
            </w:r>
          </w:p>
          <w:p w:rsidR="00F84710" w:rsidRPr="00166A6F" w:rsidRDefault="00F84710" w:rsidP="00F84710">
            <w:pPr>
              <w:tabs>
                <w:tab w:val="left" w:pos="0"/>
                <w:tab w:val="left" w:pos="426"/>
                <w:tab w:val="left" w:pos="1276"/>
              </w:tabs>
              <w:suppressAutoHyphens/>
              <w:spacing w:after="0" w:line="240" w:lineRule="auto"/>
              <w:ind w:firstLine="508"/>
              <w:jc w:val="both"/>
              <w:rPr>
                <w:rFonts w:ascii="Times New Roman" w:hAnsi="Times New Roman"/>
                <w:sz w:val="24"/>
                <w:szCs w:val="24"/>
              </w:rPr>
            </w:pPr>
            <w:r w:rsidRPr="004B4B68">
              <w:rPr>
                <w:rFonts w:ascii="Times New Roman" w:hAnsi="Times New Roman"/>
                <w:sz w:val="24"/>
                <w:szCs w:val="24"/>
                <w:lang w:eastAsia="en-US"/>
              </w:rPr>
              <w:t>Ja piedāvājumu iesniedz personu apvienība, piedāvājumā norāda personu, kura pārstāv personu apvienību iepirkuma procedūrā, piedāvājumam pievienojot atbilstošu pilnvarotās personas pilnvaras apstiprinājuma dokumentu vai arī piedāvājumu paraksta visi personu apvienības dalībnieki.</w:t>
            </w:r>
          </w:p>
          <w:p w:rsidR="00C44D09" w:rsidRPr="00360E2B" w:rsidRDefault="00C44D09" w:rsidP="00C44D09">
            <w:pPr>
              <w:tabs>
                <w:tab w:val="left" w:pos="900"/>
              </w:tabs>
              <w:spacing w:after="0" w:line="240" w:lineRule="auto"/>
              <w:jc w:val="both"/>
              <w:rPr>
                <w:rFonts w:ascii="Times New Roman" w:hAnsi="Times New Roman"/>
                <w:sz w:val="24"/>
                <w:szCs w:val="24"/>
              </w:rPr>
            </w:pPr>
            <w:r w:rsidRPr="00166A6F">
              <w:rPr>
                <w:rFonts w:ascii="Times New Roman" w:hAnsi="Times New Roman"/>
                <w:iCs/>
                <w:sz w:val="24"/>
                <w:szCs w:val="24"/>
              </w:rPr>
              <w:t>8.</w:t>
            </w:r>
            <w:r>
              <w:rPr>
                <w:rFonts w:ascii="Times New Roman" w:hAnsi="Times New Roman"/>
                <w:iCs/>
                <w:sz w:val="24"/>
                <w:szCs w:val="24"/>
              </w:rPr>
              <w:t>2</w:t>
            </w:r>
            <w:r w:rsidRPr="00166A6F">
              <w:rPr>
                <w:rFonts w:ascii="Times New Roman" w:hAnsi="Times New Roman"/>
                <w:iCs/>
                <w:sz w:val="24"/>
                <w:szCs w:val="24"/>
              </w:rPr>
              <w:t xml:space="preserve">. Tehniskais piedāvājums, </w:t>
            </w:r>
            <w:r w:rsidRPr="00166A6F">
              <w:rPr>
                <w:rFonts w:ascii="Times New Roman" w:hAnsi="Times New Roman"/>
                <w:sz w:val="24"/>
                <w:szCs w:val="24"/>
              </w:rPr>
              <w:t>kurš pilnībā atbilst Nolikuma B sadaļas „Tehniskā specifikācija” 2.punkta prasībām (pretendenta piedāvātās pakalpojuma daļas atbilstība prasībām</w:t>
            </w:r>
            <w:r w:rsidRPr="00360E2B">
              <w:rPr>
                <w:rFonts w:ascii="Times New Roman" w:hAnsi="Times New Roman"/>
                <w:sz w:val="24"/>
                <w:szCs w:val="24"/>
              </w:rPr>
              <w:t>). Pretendents iesniedz Tehnisko piedāvājumu tikai par to piedāvājuma daļu, kuru tas Vispārīgās vienošanās laikā nodrošinās.</w:t>
            </w:r>
          </w:p>
          <w:p w:rsidR="00C44D09" w:rsidRPr="00166A6F" w:rsidRDefault="00C44D09" w:rsidP="00C44D09">
            <w:pPr>
              <w:tabs>
                <w:tab w:val="left" w:pos="900"/>
              </w:tabs>
              <w:spacing w:after="0" w:line="240" w:lineRule="auto"/>
              <w:jc w:val="both"/>
              <w:rPr>
                <w:rFonts w:ascii="Times New Roman" w:hAnsi="Times New Roman"/>
                <w:sz w:val="24"/>
                <w:szCs w:val="24"/>
              </w:rPr>
            </w:pPr>
            <w:r w:rsidRPr="00166A6F">
              <w:rPr>
                <w:rFonts w:ascii="Times New Roman" w:hAnsi="Times New Roman"/>
                <w:sz w:val="24"/>
                <w:szCs w:val="24"/>
              </w:rPr>
              <w:t>8.</w:t>
            </w:r>
            <w:r>
              <w:rPr>
                <w:rFonts w:ascii="Times New Roman" w:hAnsi="Times New Roman"/>
                <w:sz w:val="24"/>
                <w:szCs w:val="24"/>
              </w:rPr>
              <w:t>3</w:t>
            </w:r>
            <w:r w:rsidRPr="00166A6F">
              <w:rPr>
                <w:rFonts w:ascii="Times New Roman" w:hAnsi="Times New Roman"/>
                <w:sz w:val="24"/>
                <w:szCs w:val="24"/>
              </w:rPr>
              <w:t>. Finanšu piedāvājums par tām finanšu pozīcijām, kuras pretendents Vispārīgās vienošanās laikā nodrošinās,</w:t>
            </w:r>
            <w:r w:rsidRPr="00166A6F">
              <w:rPr>
                <w:rFonts w:ascii="Times New Roman" w:hAnsi="Times New Roman"/>
                <w:bCs/>
                <w:sz w:val="24"/>
                <w:szCs w:val="24"/>
              </w:rPr>
              <w:t xml:space="preserve"> nemainot veidlapā „Finanšu piedāvājums” noteikto pozīcijas saturu,</w:t>
            </w:r>
            <w:r w:rsidRPr="00166A6F">
              <w:rPr>
                <w:rFonts w:ascii="Times New Roman" w:hAnsi="Times New Roman"/>
                <w:sz w:val="24"/>
                <w:szCs w:val="24"/>
              </w:rPr>
              <w:t xml:space="preserve"> un, kas sagatavots, ņemot vērā visas ar paredzamo Vispārīgās vienošanās izpildi saistītās izmaksas.</w:t>
            </w:r>
          </w:p>
          <w:p w:rsidR="00C44D09" w:rsidRPr="00166A6F" w:rsidRDefault="00C44D09" w:rsidP="00C44D09">
            <w:pPr>
              <w:tabs>
                <w:tab w:val="left" w:pos="284"/>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8.</w:t>
            </w:r>
            <w:r>
              <w:rPr>
                <w:rFonts w:ascii="Times New Roman" w:hAnsi="Times New Roman"/>
                <w:sz w:val="24"/>
                <w:szCs w:val="24"/>
              </w:rPr>
              <w:t>4</w:t>
            </w:r>
            <w:r w:rsidRPr="00166A6F">
              <w:rPr>
                <w:rFonts w:ascii="Times New Roman" w:hAnsi="Times New Roman"/>
                <w:sz w:val="24"/>
                <w:szCs w:val="24"/>
              </w:rPr>
              <w:t xml:space="preserve">. </w:t>
            </w:r>
            <w:r w:rsidR="001F4326" w:rsidRPr="004B4B68">
              <w:rPr>
                <w:rFonts w:ascii="Times New Roman" w:hAnsi="Times New Roman"/>
                <w:sz w:val="24"/>
                <w:szCs w:val="24"/>
              </w:rPr>
              <w:t>Ja Pretendents ir reģistrēts ārvalstīs, tad Pretendents iesniedz līdzvērtīgas komercdarbību reģistrējošas iestādes ārvalstīs izsniegtu reģistrācijas apliecības kopiju vai citas ārvalstu institūcijas izsniegtu izziņas/apliecības kopiju</w:t>
            </w:r>
            <w:r w:rsidRPr="00166A6F">
              <w:rPr>
                <w:rFonts w:ascii="Times New Roman" w:hAnsi="Times New Roman"/>
                <w:sz w:val="24"/>
                <w:szCs w:val="24"/>
              </w:rPr>
              <w:t>.</w:t>
            </w:r>
          </w:p>
          <w:p w:rsidR="00C44D09" w:rsidRPr="00166A6F" w:rsidRDefault="00C44D09" w:rsidP="00C44D09">
            <w:pPr>
              <w:tabs>
                <w:tab w:val="left" w:pos="284"/>
                <w:tab w:val="left" w:pos="426"/>
                <w:tab w:val="left" w:pos="1134"/>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8.</w:t>
            </w:r>
            <w:r>
              <w:rPr>
                <w:rFonts w:ascii="Times New Roman" w:hAnsi="Times New Roman"/>
                <w:sz w:val="24"/>
                <w:szCs w:val="24"/>
              </w:rPr>
              <w:t>5</w:t>
            </w:r>
            <w:r w:rsidRPr="00166A6F">
              <w:rPr>
                <w:rFonts w:ascii="Times New Roman" w:hAnsi="Times New Roman"/>
                <w:sz w:val="24"/>
                <w:szCs w:val="24"/>
              </w:rPr>
              <w:t>. Personu apvienības gadījumā papildus jāiesniedz:</w:t>
            </w:r>
          </w:p>
          <w:p w:rsidR="00C44D09" w:rsidRPr="00166A6F" w:rsidRDefault="00C44D09" w:rsidP="00C44D09">
            <w:pPr>
              <w:tabs>
                <w:tab w:val="left" w:pos="284"/>
                <w:tab w:val="left" w:pos="426"/>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ab/>
            </w:r>
            <w:r w:rsidRPr="00166A6F">
              <w:rPr>
                <w:rFonts w:ascii="Times New Roman" w:hAnsi="Times New Roman"/>
                <w:sz w:val="24"/>
                <w:szCs w:val="24"/>
              </w:rPr>
              <w:tab/>
              <w:t>8.</w:t>
            </w:r>
            <w:r>
              <w:rPr>
                <w:rFonts w:ascii="Times New Roman" w:hAnsi="Times New Roman"/>
                <w:sz w:val="24"/>
                <w:szCs w:val="24"/>
              </w:rPr>
              <w:t>5</w:t>
            </w:r>
            <w:r w:rsidRPr="00166A6F">
              <w:rPr>
                <w:rFonts w:ascii="Times New Roman" w:hAnsi="Times New Roman"/>
                <w:sz w:val="24"/>
                <w:szCs w:val="24"/>
              </w:rPr>
              <w:t>.1. pilnvara par personu apvienības izvirzīto pārstāvi, kas pārstāv personu apvienību iepirkumā un personu apvienības vārdā ir pilnvarota parakstīt visu iepirkuma dokumentāciju;</w:t>
            </w:r>
          </w:p>
          <w:p w:rsidR="00C44D09" w:rsidRPr="00166A6F" w:rsidRDefault="00C44D09" w:rsidP="00C44D09">
            <w:pPr>
              <w:tabs>
                <w:tab w:val="left" w:pos="284"/>
                <w:tab w:val="left" w:pos="426"/>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ab/>
            </w:r>
            <w:r w:rsidRPr="00166A6F">
              <w:rPr>
                <w:rFonts w:ascii="Times New Roman" w:hAnsi="Times New Roman"/>
                <w:sz w:val="24"/>
                <w:szCs w:val="24"/>
              </w:rPr>
              <w:tab/>
              <w:t>8.</w:t>
            </w:r>
            <w:r>
              <w:rPr>
                <w:rFonts w:ascii="Times New Roman" w:hAnsi="Times New Roman"/>
                <w:sz w:val="24"/>
                <w:szCs w:val="24"/>
              </w:rPr>
              <w:t>5</w:t>
            </w:r>
            <w:r w:rsidRPr="00166A6F">
              <w:rPr>
                <w:rFonts w:ascii="Times New Roman" w:hAnsi="Times New Roman"/>
                <w:sz w:val="24"/>
                <w:szCs w:val="24"/>
              </w:rPr>
              <w:t xml:space="preserve">.2. informācija par personu apvienībā ietilpstošajiem dalībniekiem: dalībnieka nosaukums, reģistrācijas numurs, adrese, kontaktpersona un tās tālruņa numurs; </w:t>
            </w:r>
          </w:p>
          <w:p w:rsidR="00C44D09" w:rsidRPr="00166A6F" w:rsidRDefault="00C44D09" w:rsidP="00C44D09">
            <w:pPr>
              <w:tabs>
                <w:tab w:val="left" w:pos="284"/>
                <w:tab w:val="left" w:pos="426"/>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ab/>
            </w:r>
            <w:r w:rsidRPr="00166A6F">
              <w:rPr>
                <w:rFonts w:ascii="Times New Roman" w:hAnsi="Times New Roman"/>
                <w:sz w:val="24"/>
                <w:szCs w:val="24"/>
              </w:rPr>
              <w:tab/>
              <w:t>8.</w:t>
            </w:r>
            <w:r>
              <w:rPr>
                <w:rFonts w:ascii="Times New Roman" w:hAnsi="Times New Roman"/>
                <w:sz w:val="24"/>
                <w:szCs w:val="24"/>
              </w:rPr>
              <w:t>5</w:t>
            </w:r>
            <w:r w:rsidRPr="00166A6F">
              <w:rPr>
                <w:rFonts w:ascii="Times New Roman" w:hAnsi="Times New Roman"/>
                <w:sz w:val="24"/>
                <w:szCs w:val="24"/>
              </w:rPr>
              <w:t xml:space="preserve">.3. 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iepirkuma uzvaras gadījumā; </w:t>
            </w:r>
          </w:p>
          <w:p w:rsidR="00C44D09" w:rsidRPr="00637FD6" w:rsidRDefault="00C44D09" w:rsidP="00C44D09">
            <w:pPr>
              <w:tabs>
                <w:tab w:val="left" w:pos="284"/>
                <w:tab w:val="left" w:pos="426"/>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ab/>
            </w:r>
            <w:r w:rsidRPr="00166A6F">
              <w:rPr>
                <w:rFonts w:ascii="Times New Roman" w:hAnsi="Times New Roman"/>
                <w:sz w:val="24"/>
                <w:szCs w:val="24"/>
              </w:rPr>
              <w:tab/>
              <w:t>8.</w:t>
            </w:r>
            <w:r>
              <w:rPr>
                <w:rFonts w:ascii="Times New Roman" w:hAnsi="Times New Roman"/>
                <w:sz w:val="24"/>
                <w:szCs w:val="24"/>
              </w:rPr>
              <w:t>5</w:t>
            </w:r>
            <w:r w:rsidRPr="00166A6F">
              <w:rPr>
                <w:rFonts w:ascii="Times New Roman" w:hAnsi="Times New Roman"/>
                <w:sz w:val="24"/>
                <w:szCs w:val="24"/>
              </w:rPr>
              <w:t xml:space="preserve">.4. reģistrācijas apliecības kopiju par katru piesaistīto ārvalstīs reģistrēto personu </w:t>
            </w:r>
            <w:r w:rsidRPr="00637FD6">
              <w:rPr>
                <w:rFonts w:ascii="Times New Roman" w:hAnsi="Times New Roman"/>
                <w:sz w:val="24"/>
                <w:szCs w:val="24"/>
              </w:rPr>
              <w:t>apvienības dalībnieku;</w:t>
            </w:r>
          </w:p>
          <w:p w:rsidR="00C44D09" w:rsidRPr="00637FD6" w:rsidRDefault="00C44D09" w:rsidP="00C44D09">
            <w:pPr>
              <w:tabs>
                <w:tab w:val="left" w:pos="284"/>
                <w:tab w:val="left" w:pos="426"/>
                <w:tab w:val="left" w:pos="567"/>
              </w:tabs>
              <w:autoSpaceDE w:val="0"/>
              <w:autoSpaceDN w:val="0"/>
              <w:spacing w:after="0" w:line="240" w:lineRule="auto"/>
              <w:jc w:val="both"/>
              <w:rPr>
                <w:rFonts w:ascii="Times New Roman" w:hAnsi="Times New Roman"/>
                <w:sz w:val="24"/>
                <w:szCs w:val="24"/>
              </w:rPr>
            </w:pPr>
            <w:r w:rsidRPr="00637FD6">
              <w:rPr>
                <w:rFonts w:ascii="Times New Roman" w:hAnsi="Times New Roman"/>
                <w:sz w:val="24"/>
                <w:szCs w:val="24"/>
              </w:rPr>
              <w:tab/>
              <w:t>8.</w:t>
            </w:r>
            <w:r>
              <w:rPr>
                <w:rFonts w:ascii="Times New Roman" w:hAnsi="Times New Roman"/>
                <w:sz w:val="24"/>
                <w:szCs w:val="24"/>
              </w:rPr>
              <w:t>5</w:t>
            </w:r>
            <w:r w:rsidRPr="00637FD6">
              <w:rPr>
                <w:rFonts w:ascii="Times New Roman" w:hAnsi="Times New Roman"/>
                <w:sz w:val="24"/>
                <w:szCs w:val="24"/>
              </w:rPr>
              <w:t xml:space="preserve">.5. apliecinājums par apņemšanos uz līguma noslēgšanas brīdi izveidot personu apvienību, kas būs solidāri atbildīga par </w:t>
            </w:r>
            <w:r w:rsidRPr="00360E2B">
              <w:rPr>
                <w:rFonts w:ascii="Times New Roman" w:hAnsi="Times New Roman"/>
                <w:sz w:val="24"/>
                <w:szCs w:val="24"/>
              </w:rPr>
              <w:t xml:space="preserve">Vispārīgās vienošanās </w:t>
            </w:r>
            <w:r w:rsidRPr="00637FD6">
              <w:rPr>
                <w:rFonts w:ascii="Times New Roman" w:hAnsi="Times New Roman"/>
                <w:sz w:val="24"/>
                <w:szCs w:val="24"/>
              </w:rPr>
              <w:t>izpildi, ja uz piedāvājuma iesniegšanas brīdi personu apvienību nav reģistrēta.</w:t>
            </w:r>
          </w:p>
          <w:p w:rsidR="00C44D09" w:rsidRPr="00637FD6" w:rsidRDefault="00C44D09" w:rsidP="00C44D09">
            <w:pPr>
              <w:tabs>
                <w:tab w:val="left" w:pos="284"/>
                <w:tab w:val="left" w:pos="426"/>
                <w:tab w:val="left" w:pos="567"/>
              </w:tabs>
              <w:autoSpaceDE w:val="0"/>
              <w:autoSpaceDN w:val="0"/>
              <w:spacing w:after="0" w:line="240" w:lineRule="auto"/>
              <w:jc w:val="both"/>
              <w:rPr>
                <w:rFonts w:ascii="Times New Roman" w:hAnsi="Times New Roman"/>
                <w:sz w:val="24"/>
                <w:szCs w:val="24"/>
              </w:rPr>
            </w:pPr>
            <w:r w:rsidRPr="00637FD6">
              <w:rPr>
                <w:rFonts w:ascii="Times New Roman" w:hAnsi="Times New Roman"/>
                <w:sz w:val="24"/>
                <w:szCs w:val="24"/>
              </w:rPr>
              <w:t>8.</w:t>
            </w:r>
            <w:r>
              <w:rPr>
                <w:rFonts w:ascii="Times New Roman" w:hAnsi="Times New Roman"/>
                <w:sz w:val="24"/>
                <w:szCs w:val="24"/>
              </w:rPr>
              <w:t>6</w:t>
            </w:r>
            <w:r w:rsidRPr="00637FD6">
              <w:rPr>
                <w:rFonts w:ascii="Times New Roman" w:hAnsi="Times New Roman"/>
                <w:sz w:val="24"/>
                <w:szCs w:val="24"/>
              </w:rPr>
              <w:t>. Pilnvara (vai cits ekvivalents dokuments), kas apliecina piedāvājumu parakstījušās personas tiesības uzņemties saistības pretendenta vārdā, ja piedāvājumu paraksta pretendenta pilnvarota persona.</w:t>
            </w:r>
          </w:p>
          <w:p w:rsidR="00BE6760" w:rsidRPr="00637FD6" w:rsidRDefault="00BE6760" w:rsidP="00C44D09">
            <w:pPr>
              <w:tabs>
                <w:tab w:val="left" w:pos="0"/>
                <w:tab w:val="left" w:pos="993"/>
              </w:tabs>
              <w:suppressAutoHyphens/>
              <w:spacing w:after="0" w:line="240" w:lineRule="auto"/>
              <w:jc w:val="both"/>
              <w:rPr>
                <w:rFonts w:ascii="Times New Roman" w:hAnsi="Times New Roman"/>
                <w:b/>
                <w:sz w:val="24"/>
                <w:szCs w:val="24"/>
              </w:rPr>
            </w:pPr>
          </w:p>
          <w:p w:rsidR="00C44D09" w:rsidRPr="00637FD6" w:rsidRDefault="00C44D09" w:rsidP="00C44D09">
            <w:pPr>
              <w:tabs>
                <w:tab w:val="left" w:pos="0"/>
                <w:tab w:val="left" w:pos="993"/>
              </w:tabs>
              <w:suppressAutoHyphens/>
              <w:spacing w:after="0" w:line="240" w:lineRule="auto"/>
              <w:jc w:val="both"/>
              <w:rPr>
                <w:rFonts w:ascii="Times New Roman" w:hAnsi="Times New Roman"/>
                <w:b/>
                <w:sz w:val="24"/>
                <w:szCs w:val="24"/>
              </w:rPr>
            </w:pPr>
            <w:r w:rsidRPr="00637FD6">
              <w:rPr>
                <w:rFonts w:ascii="Times New Roman" w:hAnsi="Times New Roman"/>
                <w:b/>
                <w:sz w:val="24"/>
                <w:szCs w:val="24"/>
              </w:rPr>
              <w:t>9</w:t>
            </w:r>
            <w:r w:rsidRPr="00637FD6">
              <w:rPr>
                <w:rFonts w:ascii="Times New Roman" w:hAnsi="Times New Roman"/>
                <w:b/>
                <w:iCs/>
                <w:sz w:val="24"/>
                <w:szCs w:val="24"/>
              </w:rPr>
              <w:t>. P</w:t>
            </w:r>
            <w:r w:rsidRPr="00637FD6">
              <w:rPr>
                <w:rFonts w:ascii="Times New Roman" w:hAnsi="Times New Roman"/>
                <w:b/>
                <w:sz w:val="24"/>
                <w:szCs w:val="24"/>
              </w:rPr>
              <w:t>iedāvājuma vērtēšana un lēmuma pieņemšana</w:t>
            </w:r>
          </w:p>
          <w:p w:rsidR="00C44D09" w:rsidRPr="00637FD6" w:rsidRDefault="00C44D09" w:rsidP="00C44D09">
            <w:pPr>
              <w:tabs>
                <w:tab w:val="left" w:pos="0"/>
                <w:tab w:val="left" w:pos="993"/>
              </w:tabs>
              <w:suppressAutoHyphens/>
              <w:spacing w:after="0" w:line="240" w:lineRule="auto"/>
              <w:jc w:val="both"/>
              <w:rPr>
                <w:rFonts w:ascii="Times New Roman" w:hAnsi="Times New Roman"/>
                <w:sz w:val="24"/>
                <w:szCs w:val="24"/>
              </w:rPr>
            </w:pPr>
            <w:r w:rsidRPr="00637FD6">
              <w:rPr>
                <w:rFonts w:ascii="Times New Roman" w:hAnsi="Times New Roman"/>
                <w:sz w:val="24"/>
                <w:szCs w:val="24"/>
              </w:rPr>
              <w:t>9.1. Iepirkumu komisija izvērtē piedāvājuma atbilstību noformējuma prasībām (</w:t>
            </w:r>
            <w:r>
              <w:rPr>
                <w:rFonts w:ascii="Times New Roman" w:hAnsi="Times New Roman"/>
                <w:sz w:val="24"/>
                <w:szCs w:val="24"/>
              </w:rPr>
              <w:t>n</w:t>
            </w:r>
            <w:r w:rsidRPr="00637FD6">
              <w:rPr>
                <w:rFonts w:ascii="Times New Roman" w:hAnsi="Times New Roman"/>
                <w:sz w:val="24"/>
                <w:szCs w:val="24"/>
              </w:rPr>
              <w:t xml:space="preserve">olikuma </w:t>
            </w:r>
            <w:r w:rsidR="00FA13B9">
              <w:rPr>
                <w:rFonts w:ascii="Times New Roman" w:hAnsi="Times New Roman"/>
                <w:sz w:val="24"/>
                <w:szCs w:val="24"/>
              </w:rPr>
              <w:t>6</w:t>
            </w:r>
            <w:r w:rsidRPr="00637FD6">
              <w:rPr>
                <w:rFonts w:ascii="Times New Roman" w:hAnsi="Times New Roman"/>
                <w:sz w:val="24"/>
                <w:szCs w:val="24"/>
              </w:rPr>
              <w:t xml:space="preserve">.punkts). Ja piedāvājums neatbilst </w:t>
            </w:r>
            <w:r>
              <w:rPr>
                <w:rFonts w:ascii="Times New Roman" w:hAnsi="Times New Roman"/>
                <w:sz w:val="24"/>
                <w:szCs w:val="24"/>
              </w:rPr>
              <w:t>n</w:t>
            </w:r>
            <w:r w:rsidRPr="00637FD6">
              <w:rPr>
                <w:rFonts w:ascii="Times New Roman" w:hAnsi="Times New Roman"/>
                <w:sz w:val="24"/>
                <w:szCs w:val="24"/>
              </w:rPr>
              <w:t>olikuma prasībām attiecībā uz piedāvājuma noformējumu, iepirkuma komisija, vērtējot neatbilstību būtiskumu, var lemt par piedāvājuma tālāku neizskatīšanu</w:t>
            </w:r>
            <w:r>
              <w:rPr>
                <w:rFonts w:ascii="Times New Roman" w:hAnsi="Times New Roman"/>
                <w:sz w:val="24"/>
                <w:szCs w:val="24"/>
              </w:rPr>
              <w:t xml:space="preserve"> un noraidīšanu</w:t>
            </w:r>
            <w:r w:rsidRPr="00637FD6">
              <w:rPr>
                <w:rFonts w:ascii="Times New Roman" w:hAnsi="Times New Roman"/>
                <w:sz w:val="24"/>
                <w:szCs w:val="24"/>
              </w:rPr>
              <w:t>.</w:t>
            </w:r>
          </w:p>
          <w:p w:rsidR="00C44D09" w:rsidRPr="00637FD6" w:rsidRDefault="00C44D09" w:rsidP="00C44D09">
            <w:pPr>
              <w:spacing w:after="0" w:line="240" w:lineRule="auto"/>
              <w:jc w:val="both"/>
              <w:rPr>
                <w:rFonts w:ascii="Times New Roman" w:hAnsi="Times New Roman"/>
                <w:sz w:val="24"/>
                <w:szCs w:val="24"/>
              </w:rPr>
            </w:pPr>
            <w:r w:rsidRPr="00637FD6">
              <w:rPr>
                <w:rFonts w:ascii="Times New Roman" w:hAnsi="Times New Roman"/>
                <w:sz w:val="24"/>
                <w:szCs w:val="24"/>
              </w:rPr>
              <w:t>9.2. Iepirkum</w:t>
            </w:r>
            <w:r>
              <w:rPr>
                <w:rFonts w:ascii="Times New Roman" w:hAnsi="Times New Roman"/>
                <w:sz w:val="24"/>
                <w:szCs w:val="24"/>
              </w:rPr>
              <w:t>u</w:t>
            </w:r>
            <w:r w:rsidRPr="00637FD6">
              <w:rPr>
                <w:rFonts w:ascii="Times New Roman" w:hAnsi="Times New Roman"/>
                <w:sz w:val="24"/>
                <w:szCs w:val="24"/>
              </w:rPr>
              <w:t xml:space="preserve"> komisija </w:t>
            </w:r>
            <w:r>
              <w:rPr>
                <w:rFonts w:ascii="Times New Roman" w:hAnsi="Times New Roman"/>
                <w:sz w:val="24"/>
                <w:szCs w:val="24"/>
              </w:rPr>
              <w:t>iz</w:t>
            </w:r>
            <w:r w:rsidRPr="00637FD6">
              <w:rPr>
                <w:rFonts w:ascii="Times New Roman" w:hAnsi="Times New Roman"/>
                <w:sz w:val="24"/>
                <w:szCs w:val="24"/>
              </w:rPr>
              <w:t>vērtē pretendenta piedāvājuma atbilstību atlases prasībām (Nolikuma 7.punkts). Iepirkuma komisija bez tālākas izskatīšanas atstāj un noraida tos Pretendentu piedāvājumus, kuri nav atbilstoši Nolikumā noteiktajām Pretendentu atlases prasībām.</w:t>
            </w:r>
          </w:p>
          <w:p w:rsidR="00C44D09" w:rsidRDefault="00C44D09" w:rsidP="00C44D09">
            <w:pPr>
              <w:tabs>
                <w:tab w:val="left" w:pos="0"/>
                <w:tab w:val="left" w:pos="993"/>
              </w:tabs>
              <w:suppressAutoHyphens/>
              <w:spacing w:after="0" w:line="240" w:lineRule="auto"/>
              <w:jc w:val="both"/>
              <w:rPr>
                <w:rFonts w:ascii="Times New Roman" w:hAnsi="Times New Roman"/>
                <w:sz w:val="24"/>
                <w:szCs w:val="24"/>
              </w:rPr>
            </w:pPr>
            <w:r w:rsidRPr="00637FD6">
              <w:rPr>
                <w:rFonts w:ascii="Times New Roman" w:hAnsi="Times New Roman"/>
                <w:sz w:val="24"/>
                <w:szCs w:val="24"/>
              </w:rPr>
              <w:t>9.3. Iepirkum</w:t>
            </w:r>
            <w:r>
              <w:rPr>
                <w:rFonts w:ascii="Times New Roman" w:hAnsi="Times New Roman"/>
                <w:sz w:val="24"/>
                <w:szCs w:val="24"/>
              </w:rPr>
              <w:t>u</w:t>
            </w:r>
            <w:r w:rsidRPr="00637FD6">
              <w:rPr>
                <w:rFonts w:ascii="Times New Roman" w:hAnsi="Times New Roman"/>
                <w:sz w:val="24"/>
                <w:szCs w:val="24"/>
              </w:rPr>
              <w:t xml:space="preserve"> komisija </w:t>
            </w:r>
            <w:r>
              <w:rPr>
                <w:rFonts w:ascii="Times New Roman" w:hAnsi="Times New Roman"/>
                <w:sz w:val="24"/>
                <w:szCs w:val="24"/>
              </w:rPr>
              <w:t>izv</w:t>
            </w:r>
            <w:r w:rsidRPr="00637FD6">
              <w:rPr>
                <w:rFonts w:ascii="Times New Roman" w:hAnsi="Times New Roman"/>
                <w:sz w:val="24"/>
                <w:szCs w:val="24"/>
              </w:rPr>
              <w:t xml:space="preserve">ērtē pretendenta Tehniskā piedāvājuma atbilstību Nolikuma B sadaļas 2.punkta prasībām (pretendenta piedāvātās pakalpojuma daļas atbilstību prasībām). Iepirkuma komisija noraida tos </w:t>
            </w:r>
            <w:r>
              <w:rPr>
                <w:rFonts w:ascii="Times New Roman" w:hAnsi="Times New Roman"/>
                <w:sz w:val="24"/>
                <w:szCs w:val="24"/>
              </w:rPr>
              <w:t xml:space="preserve">pretendentu piedāvājumus, kuru </w:t>
            </w:r>
            <w:r w:rsidRPr="00637FD6">
              <w:rPr>
                <w:rFonts w:ascii="Times New Roman" w:hAnsi="Times New Roman"/>
                <w:sz w:val="24"/>
                <w:szCs w:val="24"/>
              </w:rPr>
              <w:t>Tehnisk</w:t>
            </w:r>
            <w:r>
              <w:rPr>
                <w:rFonts w:ascii="Times New Roman" w:hAnsi="Times New Roman"/>
                <w:sz w:val="24"/>
                <w:szCs w:val="24"/>
              </w:rPr>
              <w:t>ais</w:t>
            </w:r>
            <w:r w:rsidRPr="00637FD6">
              <w:rPr>
                <w:rFonts w:ascii="Times New Roman" w:hAnsi="Times New Roman"/>
                <w:sz w:val="24"/>
                <w:szCs w:val="24"/>
              </w:rPr>
              <w:t xml:space="preserve"> piedāvājum</w:t>
            </w:r>
            <w:r>
              <w:rPr>
                <w:rFonts w:ascii="Times New Roman" w:hAnsi="Times New Roman"/>
                <w:sz w:val="24"/>
                <w:szCs w:val="24"/>
              </w:rPr>
              <w:t>s</w:t>
            </w:r>
            <w:r w:rsidRPr="00637FD6">
              <w:rPr>
                <w:rFonts w:ascii="Times New Roman" w:hAnsi="Times New Roman"/>
                <w:sz w:val="24"/>
                <w:szCs w:val="24"/>
              </w:rPr>
              <w:t xml:space="preserve"> nav atbilstoš</w:t>
            </w:r>
            <w:r>
              <w:rPr>
                <w:rFonts w:ascii="Times New Roman" w:hAnsi="Times New Roman"/>
                <w:sz w:val="24"/>
                <w:szCs w:val="24"/>
              </w:rPr>
              <w:t>s</w:t>
            </w:r>
            <w:r w:rsidRPr="00637FD6">
              <w:rPr>
                <w:rFonts w:ascii="Times New Roman" w:hAnsi="Times New Roman"/>
                <w:sz w:val="24"/>
                <w:szCs w:val="24"/>
              </w:rPr>
              <w:t xml:space="preserve"> Nolikumā noteiktajām prasībām</w:t>
            </w:r>
            <w:r>
              <w:rPr>
                <w:rFonts w:ascii="Times New Roman" w:hAnsi="Times New Roman"/>
                <w:sz w:val="24"/>
                <w:szCs w:val="24"/>
              </w:rPr>
              <w:t>.</w:t>
            </w:r>
            <w:r w:rsidRPr="00637FD6">
              <w:rPr>
                <w:rFonts w:ascii="Times New Roman" w:hAnsi="Times New Roman"/>
                <w:sz w:val="24"/>
                <w:szCs w:val="24"/>
              </w:rPr>
              <w:t xml:space="preserve"> </w:t>
            </w:r>
          </w:p>
          <w:p w:rsidR="00C44D09" w:rsidRDefault="00C44D09" w:rsidP="00C44D09">
            <w:pPr>
              <w:tabs>
                <w:tab w:val="left" w:pos="0"/>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9.4. Iepirkumu komisija iz</w:t>
            </w:r>
            <w:r w:rsidRPr="00637FD6">
              <w:rPr>
                <w:rFonts w:ascii="Times New Roman" w:hAnsi="Times New Roman"/>
                <w:sz w:val="24"/>
                <w:szCs w:val="24"/>
              </w:rPr>
              <w:t>vērtē pretendenta Finanšu piedāvājuma atbilstību Nolikuma C sadaļas prasībām (pretendenta piedāvātās finanšu pozīcijas atbilstību prasībām</w:t>
            </w:r>
            <w:r>
              <w:rPr>
                <w:rFonts w:ascii="Times New Roman" w:hAnsi="Times New Roman"/>
                <w:sz w:val="24"/>
                <w:szCs w:val="24"/>
              </w:rPr>
              <w:t xml:space="preserve"> un atbilstību pretendenta piedāvātā pakalpojuma attiecīgajai daļai</w:t>
            </w:r>
            <w:r w:rsidRPr="00637FD6">
              <w:rPr>
                <w:rFonts w:ascii="Times New Roman" w:hAnsi="Times New Roman"/>
                <w:sz w:val="24"/>
                <w:szCs w:val="24"/>
              </w:rPr>
              <w:t xml:space="preserve">). Iepirkuma komisija noraida tos </w:t>
            </w:r>
            <w:r>
              <w:rPr>
                <w:rFonts w:ascii="Times New Roman" w:hAnsi="Times New Roman"/>
                <w:sz w:val="24"/>
                <w:szCs w:val="24"/>
              </w:rPr>
              <w:t>pretendentu piedāvājumus, kuru Finanšu</w:t>
            </w:r>
            <w:r w:rsidRPr="00637FD6">
              <w:rPr>
                <w:rFonts w:ascii="Times New Roman" w:hAnsi="Times New Roman"/>
                <w:sz w:val="24"/>
                <w:szCs w:val="24"/>
              </w:rPr>
              <w:t xml:space="preserve"> piedāvājum</w:t>
            </w:r>
            <w:r>
              <w:rPr>
                <w:rFonts w:ascii="Times New Roman" w:hAnsi="Times New Roman"/>
                <w:sz w:val="24"/>
                <w:szCs w:val="24"/>
              </w:rPr>
              <w:t>s</w:t>
            </w:r>
            <w:r w:rsidRPr="00637FD6">
              <w:rPr>
                <w:rFonts w:ascii="Times New Roman" w:hAnsi="Times New Roman"/>
                <w:sz w:val="24"/>
                <w:szCs w:val="24"/>
              </w:rPr>
              <w:t xml:space="preserve"> nav atbilstoš</w:t>
            </w:r>
            <w:r>
              <w:rPr>
                <w:rFonts w:ascii="Times New Roman" w:hAnsi="Times New Roman"/>
                <w:sz w:val="24"/>
                <w:szCs w:val="24"/>
              </w:rPr>
              <w:t>s</w:t>
            </w:r>
            <w:r w:rsidRPr="00637FD6">
              <w:rPr>
                <w:rFonts w:ascii="Times New Roman" w:hAnsi="Times New Roman"/>
                <w:sz w:val="24"/>
                <w:szCs w:val="24"/>
              </w:rPr>
              <w:t xml:space="preserve"> </w:t>
            </w:r>
            <w:r>
              <w:rPr>
                <w:rFonts w:ascii="Times New Roman" w:hAnsi="Times New Roman"/>
                <w:sz w:val="24"/>
                <w:szCs w:val="24"/>
              </w:rPr>
              <w:t>n</w:t>
            </w:r>
            <w:r w:rsidRPr="00637FD6">
              <w:rPr>
                <w:rFonts w:ascii="Times New Roman" w:hAnsi="Times New Roman"/>
                <w:sz w:val="24"/>
                <w:szCs w:val="24"/>
              </w:rPr>
              <w:t>olikumā noteiktajām prasībām</w:t>
            </w:r>
            <w:r>
              <w:rPr>
                <w:rFonts w:ascii="Times New Roman" w:hAnsi="Times New Roman"/>
                <w:sz w:val="24"/>
                <w:szCs w:val="24"/>
              </w:rPr>
              <w:t>.</w:t>
            </w:r>
            <w:r w:rsidRPr="00637FD6">
              <w:rPr>
                <w:rFonts w:ascii="Times New Roman" w:hAnsi="Times New Roman"/>
                <w:sz w:val="24"/>
                <w:szCs w:val="24"/>
              </w:rPr>
              <w:t xml:space="preserve"> </w:t>
            </w:r>
          </w:p>
          <w:p w:rsidR="00C44D09" w:rsidRPr="00637FD6" w:rsidRDefault="00C44D09" w:rsidP="00C44D09">
            <w:pPr>
              <w:tabs>
                <w:tab w:val="left" w:pos="0"/>
                <w:tab w:val="left" w:pos="993"/>
              </w:tabs>
              <w:suppressAutoHyphens/>
              <w:spacing w:after="0" w:line="240" w:lineRule="auto"/>
              <w:jc w:val="both"/>
              <w:rPr>
                <w:rFonts w:ascii="Times New Roman" w:hAnsi="Times New Roman"/>
                <w:sz w:val="24"/>
                <w:szCs w:val="24"/>
              </w:rPr>
            </w:pPr>
            <w:r w:rsidRPr="00637FD6">
              <w:rPr>
                <w:rFonts w:ascii="Times New Roman" w:hAnsi="Times New Roman"/>
                <w:b/>
                <w:bCs/>
                <w:sz w:val="24"/>
                <w:szCs w:val="24"/>
              </w:rPr>
              <w:t>Cenām Finanšu piedāvājumā jābūt norādītām ne vairāk kā 2 (divām) zīmēm aiz komata, ņemot vērā, ja trešā zīme aiz komata ir no 5 līdz 9, tad otrā zīme aiz komata tiek noapaļota par vienu vienību uz augšu</w:t>
            </w:r>
            <w:r w:rsidRPr="00637FD6">
              <w:rPr>
                <w:rFonts w:ascii="Times New Roman" w:hAnsi="Times New Roman"/>
                <w:bCs/>
                <w:sz w:val="24"/>
                <w:szCs w:val="24"/>
              </w:rPr>
              <w:t>.</w:t>
            </w:r>
          </w:p>
          <w:p w:rsidR="00C44D09" w:rsidRPr="00166A6F" w:rsidRDefault="00C44D09" w:rsidP="00C44D09">
            <w:pPr>
              <w:spacing w:after="0" w:line="240" w:lineRule="auto"/>
              <w:jc w:val="both"/>
              <w:rPr>
                <w:rFonts w:ascii="Times New Roman" w:hAnsi="Times New Roman"/>
                <w:sz w:val="24"/>
                <w:szCs w:val="24"/>
              </w:rPr>
            </w:pPr>
            <w:r w:rsidRPr="00166A6F">
              <w:rPr>
                <w:rFonts w:ascii="Times New Roman" w:hAnsi="Times New Roman"/>
                <w:sz w:val="24"/>
                <w:szCs w:val="24"/>
              </w:rPr>
              <w:t>Iepirkuma komisija ir tiesīga labot aritmētiskās kļūdas, kas konstatētas piedāvājumu izvērtēšanas laikā, paziņojot pretendentam par visiem labojumiem. Aritmētiskās kļūdas tiek labotas šādā kārtībā:</w:t>
            </w:r>
          </w:p>
          <w:p w:rsidR="00C44D09" w:rsidRPr="00166A6F" w:rsidRDefault="00C44D09" w:rsidP="00C44D09">
            <w:pPr>
              <w:tabs>
                <w:tab w:val="left" w:pos="1418"/>
              </w:tabs>
              <w:spacing w:after="0" w:line="240" w:lineRule="auto"/>
              <w:ind w:left="851"/>
              <w:jc w:val="both"/>
              <w:rPr>
                <w:rFonts w:ascii="Times New Roman" w:hAnsi="Times New Roman"/>
                <w:sz w:val="24"/>
                <w:szCs w:val="24"/>
              </w:rPr>
            </w:pPr>
            <w:r w:rsidRPr="00166A6F">
              <w:rPr>
                <w:rFonts w:ascii="Times New Roman" w:hAnsi="Times New Roman"/>
                <w:sz w:val="24"/>
                <w:szCs w:val="24"/>
              </w:rPr>
              <w:t>a) ja atšķiras skaitļi vārdos un ciparos, par pamatu tiek ņemti skaitļi vārdos;</w:t>
            </w:r>
          </w:p>
          <w:p w:rsidR="00C44D09" w:rsidRPr="00166A6F" w:rsidRDefault="00C44D09" w:rsidP="00C44D09">
            <w:pPr>
              <w:spacing w:after="0" w:line="240" w:lineRule="auto"/>
              <w:ind w:left="851"/>
              <w:jc w:val="both"/>
              <w:rPr>
                <w:rFonts w:ascii="Times New Roman" w:hAnsi="Times New Roman"/>
                <w:sz w:val="24"/>
                <w:szCs w:val="24"/>
              </w:rPr>
            </w:pPr>
            <w:r w:rsidRPr="00166A6F">
              <w:rPr>
                <w:rFonts w:ascii="Times New Roman" w:hAnsi="Times New Roman"/>
                <w:sz w:val="24"/>
                <w:szCs w:val="24"/>
              </w:rPr>
              <w:t xml:space="preserve">b) pārrēķinot </w:t>
            </w:r>
            <w:r>
              <w:rPr>
                <w:rFonts w:ascii="Times New Roman" w:hAnsi="Times New Roman"/>
                <w:sz w:val="24"/>
                <w:szCs w:val="24"/>
              </w:rPr>
              <w:t>p</w:t>
            </w:r>
            <w:r w:rsidRPr="00166A6F">
              <w:rPr>
                <w:rFonts w:ascii="Times New Roman" w:hAnsi="Times New Roman"/>
                <w:sz w:val="24"/>
                <w:szCs w:val="24"/>
              </w:rPr>
              <w:t>retendenta finanšu piedāvājumu, aprēķins tiek veikts, par pamatu ņemot norādītās vienības cenas, ja ir kļūda kopējā cenā, pieskaitot vai atņemot starpsummas, ņem vērā starpsummu.</w:t>
            </w:r>
            <w:r w:rsidRPr="00166A6F" w:rsidDel="00D62638">
              <w:rPr>
                <w:rFonts w:ascii="Times New Roman" w:hAnsi="Times New Roman"/>
                <w:sz w:val="24"/>
                <w:szCs w:val="24"/>
              </w:rPr>
              <w:t xml:space="preserve"> </w:t>
            </w:r>
          </w:p>
          <w:p w:rsidR="00C44D09" w:rsidRPr="00580189" w:rsidRDefault="00C44D09" w:rsidP="00C44D09">
            <w:pPr>
              <w:spacing w:after="0" w:line="240" w:lineRule="auto"/>
              <w:jc w:val="both"/>
              <w:rPr>
                <w:rFonts w:ascii="Times New Roman" w:hAnsi="Times New Roman"/>
                <w:sz w:val="24"/>
                <w:szCs w:val="24"/>
              </w:rPr>
            </w:pPr>
            <w:r w:rsidRPr="00166A6F">
              <w:rPr>
                <w:rFonts w:ascii="Times New Roman" w:hAnsi="Times New Roman"/>
                <w:sz w:val="24"/>
                <w:szCs w:val="24"/>
              </w:rPr>
              <w:t xml:space="preserve">Novērtējot un salīdzinot piedāvājumus, kuros bijušas aritmētiskās kļūdas, iepirkuma komisija ņem vērā tikai izlabotās cenas. Par aritmētisko kļūdu labojumiem tiek informēts </w:t>
            </w:r>
            <w:r>
              <w:rPr>
                <w:rFonts w:ascii="Times New Roman" w:hAnsi="Times New Roman"/>
                <w:sz w:val="24"/>
                <w:szCs w:val="24"/>
              </w:rPr>
              <w:t>pretendents</w:t>
            </w:r>
            <w:r w:rsidRPr="00166A6F">
              <w:rPr>
                <w:rFonts w:ascii="Times New Roman" w:hAnsi="Times New Roman"/>
                <w:sz w:val="24"/>
                <w:szCs w:val="24"/>
              </w:rPr>
              <w:t xml:space="preserve">, kura piedāvājumā kļūdas tiek labotas. Pretendents 3 (triju) darbdienu laikā pēc paziņojuma saņemšanas paziņo par savu piekrišanu iepirkuma komisijas izdarītajiem labojumiem. Ja </w:t>
            </w:r>
            <w:r w:rsidRPr="00580189">
              <w:rPr>
                <w:rFonts w:ascii="Times New Roman" w:hAnsi="Times New Roman"/>
                <w:sz w:val="24"/>
                <w:szCs w:val="24"/>
              </w:rPr>
              <w:t>pretendents minētajā termiņā nav paziņojis par savu piekrišanu iepirkuma komisijas izdarītajiem labojumiem, iepirkuma komisija uzskata, ka pretendents piekrīt labojumiem.</w:t>
            </w:r>
          </w:p>
          <w:p w:rsidR="00C44D09" w:rsidRPr="00580189" w:rsidRDefault="00C44D09" w:rsidP="00C44D09">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sidRPr="00580189">
              <w:rPr>
                <w:rFonts w:ascii="Times New Roman" w:hAnsi="Times New Roman"/>
                <w:sz w:val="24"/>
                <w:szCs w:val="24"/>
              </w:rPr>
              <w:t xml:space="preserve">9.5. </w:t>
            </w:r>
            <w:r w:rsidRPr="00580189">
              <w:rPr>
                <w:rFonts w:ascii="Times New Roman" w:hAnsi="Times New Roman"/>
                <w:color w:val="000000"/>
                <w:sz w:val="24"/>
                <w:szCs w:val="24"/>
              </w:rPr>
              <w:t xml:space="preserve">Lai izvērtētu pretendentu un </w:t>
            </w:r>
            <w:r w:rsidRPr="00580189">
              <w:rPr>
                <w:rFonts w:ascii="Times New Roman" w:hAnsi="Times New Roman"/>
                <w:sz w:val="24"/>
                <w:szCs w:val="24"/>
              </w:rPr>
              <w:t>personālsabiedrības biedru, ja pretendents ir personālsabiedrība,</w:t>
            </w:r>
            <w:r w:rsidRPr="00580189">
              <w:rPr>
                <w:rFonts w:ascii="Times New Roman" w:hAnsi="Times New Roman"/>
                <w:color w:val="000000"/>
                <w:sz w:val="24"/>
                <w:szCs w:val="24"/>
              </w:rPr>
              <w:t xml:space="preserve"> saskaņā ar nolikuma7.3.1.apakšpunktu, </w:t>
            </w:r>
            <w:r w:rsidRPr="00580189">
              <w:rPr>
                <w:rFonts w:ascii="Times New Roman" w:hAnsi="Times New Roman"/>
                <w:sz w:val="24"/>
                <w:szCs w:val="24"/>
              </w:rPr>
              <w:t xml:space="preserve">iepirkumu komisija </w:t>
            </w:r>
            <w:r w:rsidRPr="00580189">
              <w:rPr>
                <w:rFonts w:ascii="Times New Roman" w:hAnsi="Times New Roman"/>
                <w:color w:val="000000"/>
                <w:sz w:val="24"/>
                <w:szCs w:val="24"/>
              </w:rPr>
              <w:t>nepieciešamo informāciju pārbauda Uzņēmumu reģistra publiski pieejamajā Maksātnespējas reģistrā.</w:t>
            </w:r>
          </w:p>
          <w:p w:rsidR="00C44D09" w:rsidRDefault="00C44D09" w:rsidP="00C44D09">
            <w:pPr>
              <w:spacing w:after="0" w:line="240" w:lineRule="auto"/>
              <w:jc w:val="both"/>
              <w:rPr>
                <w:rFonts w:ascii="Times New Roman" w:hAnsi="Times New Roman"/>
                <w:sz w:val="24"/>
                <w:szCs w:val="24"/>
              </w:rPr>
            </w:pPr>
            <w:r w:rsidRPr="00580189">
              <w:rPr>
                <w:rFonts w:ascii="Times New Roman" w:hAnsi="Times New Roman"/>
                <w:sz w:val="24"/>
                <w:szCs w:val="24"/>
              </w:rPr>
              <w:t xml:space="preserve">9.6. </w:t>
            </w:r>
            <w:r w:rsidRPr="00580189">
              <w:rPr>
                <w:rFonts w:ascii="Times New Roman" w:hAnsi="Times New Roman"/>
                <w:color w:val="000000"/>
                <w:sz w:val="24"/>
                <w:szCs w:val="24"/>
              </w:rPr>
              <w:t xml:space="preserve">Lai izvērtētu pretendentu un </w:t>
            </w:r>
            <w:r w:rsidRPr="00580189">
              <w:rPr>
                <w:rFonts w:ascii="Times New Roman" w:hAnsi="Times New Roman"/>
                <w:sz w:val="24"/>
                <w:szCs w:val="24"/>
              </w:rPr>
              <w:t>personālsabiedrības biedru, ja pretendents ir personālsabiedrība,</w:t>
            </w:r>
            <w:r w:rsidRPr="00580189">
              <w:rPr>
                <w:rFonts w:ascii="Times New Roman" w:hAnsi="Times New Roman"/>
                <w:color w:val="000000"/>
                <w:sz w:val="24"/>
                <w:szCs w:val="24"/>
              </w:rPr>
              <w:t xml:space="preserve"> saskaņā ar nolikuma 7.3.2.apakšpunktu </w:t>
            </w:r>
            <w:r w:rsidRPr="00580189">
              <w:rPr>
                <w:rFonts w:ascii="Times New Roman" w:hAnsi="Times New Roman"/>
                <w:sz w:val="24"/>
                <w:szCs w:val="24"/>
              </w:rPr>
              <w:t xml:space="preserve">iepirkumu komisija </w:t>
            </w:r>
            <w:r w:rsidRPr="00580189">
              <w:rPr>
                <w:rFonts w:ascii="Times New Roman" w:hAnsi="Times New Roman"/>
                <w:color w:val="000000"/>
                <w:sz w:val="24"/>
                <w:szCs w:val="24"/>
              </w:rPr>
              <w:t xml:space="preserve">nepieciešamo informāciju pārbauda </w:t>
            </w:r>
            <w:r w:rsidRPr="00580189">
              <w:rPr>
                <w:rFonts w:ascii="Times New Roman" w:hAnsi="Times New Roman"/>
                <w:sz w:val="24"/>
                <w:szCs w:val="24"/>
              </w:rPr>
              <w:t>Valsts ieņēmumu dienesta publiskās nodokļu parādnieku datubāzē.</w:t>
            </w:r>
          </w:p>
          <w:p w:rsidR="00C44D09" w:rsidRPr="000322ED" w:rsidRDefault="00C44D09" w:rsidP="00C44D09">
            <w:pPr>
              <w:pStyle w:val="tv213"/>
              <w:spacing w:before="0" w:beforeAutospacing="0" w:after="0" w:afterAutospacing="0" w:line="293" w:lineRule="atLeast"/>
              <w:jc w:val="both"/>
            </w:pPr>
            <w:r>
              <w:t xml:space="preserve">9.7. Ja iepirkumu komisija konstatē, </w:t>
            </w:r>
            <w:r w:rsidRPr="000322ED">
              <w:t xml:space="preserve">ka pretendentam un personālsabiedrības biedram, ja pretendents ir personālsabiedrība, dienā, kad iepirkuma komisija pieņēmusi lēmumu par iepirkuma uzsākšanu, vai arī dienā, kad pieņemts lēmums par iespējamu </w:t>
            </w:r>
            <w:r>
              <w:t>Vispārīgās vienošanās</w:t>
            </w:r>
            <w:r w:rsidRPr="000322ED">
              <w:t xml:space="preserve"> slēgšanas tiesību piešķiršanu, ir nodokļu parādi, tajā skaitā valsts sociālās apdrošināšanas obligāto iemaksu parādi, kas kopsummā pārsniedz 150</w:t>
            </w:r>
            <w:r w:rsidRPr="000322ED">
              <w:rPr>
                <w:rStyle w:val="apple-converted-space"/>
              </w:rPr>
              <w:t> </w:t>
            </w:r>
            <w:r w:rsidRPr="000322ED">
              <w:rPr>
                <w:i/>
                <w:iCs/>
              </w:rPr>
              <w:t>euro</w:t>
            </w:r>
            <w:r w:rsidRPr="000322ED">
              <w:t xml:space="preserve">, </w:t>
            </w:r>
            <w:r>
              <w:t xml:space="preserve">tā </w:t>
            </w:r>
            <w:r w:rsidRPr="000322ED">
              <w:t>nosaka termiņu — 10 dienas pēc informācijas izsniegšanas vai nosūtīšanas dienas — apliecinājuma iesniegšanai. Pretendents, lai apliecinātu ka tam un personālsabiedrības biedram, ja pretendents ir personālsabiedrība, nebija nodokļu parādu, tajā skaitā valsts sociālās apdrošināšanas obligāto iemaksu parādu, kas kopsummā pārsniedz 150</w:t>
            </w:r>
            <w:r w:rsidRPr="000322ED">
              <w:rPr>
                <w:rStyle w:val="apple-converted-space"/>
              </w:rPr>
              <w:t> </w:t>
            </w:r>
            <w:r w:rsidRPr="000322ED">
              <w:rPr>
                <w:i/>
                <w:iCs/>
              </w:rPr>
              <w:t>euro</w:t>
            </w:r>
            <w:r w:rsidRPr="000322ED">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w:t>
            </w:r>
            <w:r w:rsidRPr="000322ED">
              <w:rPr>
                <w:rStyle w:val="apple-converted-space"/>
              </w:rPr>
              <w:t> </w:t>
            </w:r>
            <w:r w:rsidRPr="000322ED">
              <w:rPr>
                <w:i/>
                <w:iCs/>
              </w:rPr>
              <w:t>euro</w:t>
            </w:r>
            <w:r w:rsidRPr="000322ED">
              <w:t>. Ja noteiktajā termiņā minētais apliecinājums nav iesniegts, iepirkumu komisija pretendentu izslē</w:t>
            </w:r>
            <w:r>
              <w:t>gs</w:t>
            </w:r>
            <w:r w:rsidRPr="000322ED">
              <w:t xml:space="preserve"> no dalības iepirkumā.</w:t>
            </w:r>
          </w:p>
          <w:p w:rsidR="00C44D09" w:rsidRPr="00166A6F" w:rsidRDefault="00C44D09" w:rsidP="00C44D09">
            <w:pPr>
              <w:tabs>
                <w:tab w:val="left" w:pos="0"/>
                <w:tab w:val="left" w:pos="993"/>
              </w:tabs>
              <w:suppressAutoHyphens/>
              <w:spacing w:after="0" w:line="240" w:lineRule="auto"/>
              <w:jc w:val="both"/>
              <w:rPr>
                <w:rFonts w:ascii="Times New Roman" w:hAnsi="Times New Roman"/>
                <w:sz w:val="24"/>
                <w:szCs w:val="24"/>
              </w:rPr>
            </w:pPr>
            <w:r w:rsidRPr="00580189">
              <w:rPr>
                <w:rFonts w:ascii="Times New Roman" w:hAnsi="Times New Roman"/>
                <w:sz w:val="24"/>
                <w:szCs w:val="24"/>
              </w:rPr>
              <w:t>9.</w:t>
            </w:r>
            <w:r>
              <w:rPr>
                <w:rFonts w:ascii="Times New Roman" w:hAnsi="Times New Roman"/>
                <w:sz w:val="24"/>
                <w:szCs w:val="24"/>
              </w:rPr>
              <w:t>8</w:t>
            </w:r>
            <w:r w:rsidRPr="00580189">
              <w:rPr>
                <w:rFonts w:ascii="Times New Roman" w:hAnsi="Times New Roman"/>
                <w:sz w:val="24"/>
                <w:szCs w:val="24"/>
              </w:rPr>
              <w:t xml:space="preserve">. No prasībām atbilstošajiem piedāvājumiem iepirkumu komisija izvēlēsies </w:t>
            </w:r>
            <w:r w:rsidRPr="00580189">
              <w:rPr>
                <w:rFonts w:ascii="Times New Roman" w:hAnsi="Times New Roman"/>
                <w:bCs/>
                <w:sz w:val="24"/>
                <w:szCs w:val="24"/>
              </w:rPr>
              <w:t xml:space="preserve">pretendentus, kuru piedāvājums atbilst </w:t>
            </w:r>
            <w:r w:rsidRPr="00580189">
              <w:rPr>
                <w:rFonts w:ascii="Times New Roman" w:hAnsi="Times New Roman"/>
                <w:sz w:val="24"/>
                <w:szCs w:val="24"/>
              </w:rPr>
              <w:t>B sadaļas „Tehniskā specifikācija” 2.punktā noteiktajam pakalpojuma aprakstam (pretendenta</w:t>
            </w:r>
            <w:r w:rsidRPr="0093347C">
              <w:rPr>
                <w:rFonts w:ascii="Times New Roman" w:hAnsi="Times New Roman"/>
                <w:sz w:val="24"/>
                <w:szCs w:val="24"/>
              </w:rPr>
              <w:t xml:space="preserve"> piedāvātās pakalpojuma daļas atbilstība prasībām) un C sadaļas „Finanšu piedāvājums” attiecīgajām pozīcijas prasībām (pretendenta piedāvātās finanšu pozīcijas atbilstība prasībām).</w:t>
            </w:r>
            <w:r w:rsidRPr="00166A6F">
              <w:rPr>
                <w:rFonts w:ascii="Times New Roman" w:hAnsi="Times New Roman"/>
                <w:sz w:val="24"/>
                <w:szCs w:val="24"/>
              </w:rPr>
              <w:t xml:space="preserve"> </w:t>
            </w:r>
          </w:p>
          <w:p w:rsidR="00C44D09" w:rsidRDefault="00C44D09" w:rsidP="00C44D09">
            <w:pPr>
              <w:tabs>
                <w:tab w:val="left" w:pos="0"/>
                <w:tab w:val="left" w:pos="993"/>
              </w:tabs>
              <w:suppressAutoHyphens/>
              <w:spacing w:after="0" w:line="240" w:lineRule="auto"/>
              <w:jc w:val="both"/>
              <w:rPr>
                <w:rFonts w:ascii="Times New Roman" w:hAnsi="Times New Roman"/>
                <w:sz w:val="24"/>
                <w:szCs w:val="24"/>
              </w:rPr>
            </w:pPr>
            <w:r w:rsidRPr="00166A6F">
              <w:rPr>
                <w:rFonts w:ascii="Times New Roman" w:hAnsi="Times New Roman"/>
                <w:sz w:val="24"/>
                <w:szCs w:val="24"/>
              </w:rPr>
              <w:t>9.</w:t>
            </w:r>
            <w:r>
              <w:rPr>
                <w:rFonts w:ascii="Times New Roman" w:hAnsi="Times New Roman"/>
                <w:sz w:val="24"/>
                <w:szCs w:val="24"/>
              </w:rPr>
              <w:t>9</w:t>
            </w:r>
            <w:r w:rsidRPr="00166A6F">
              <w:rPr>
                <w:rFonts w:ascii="Times New Roman" w:hAnsi="Times New Roman"/>
                <w:sz w:val="24"/>
                <w:szCs w:val="24"/>
              </w:rPr>
              <w:t>. Par komisijas pieņemto lēmumu visi pretendenti tiks informēti 3 (trīs) darba dienu laikā pēc lēmuma pieņemšanas.</w:t>
            </w:r>
          </w:p>
          <w:p w:rsidR="00C44D09" w:rsidRDefault="00C44D09" w:rsidP="00C44D09">
            <w:pPr>
              <w:spacing w:after="0" w:line="240" w:lineRule="auto"/>
              <w:jc w:val="right"/>
              <w:rPr>
                <w:rFonts w:ascii="Times New Roman" w:hAnsi="Times New Roman"/>
                <w:sz w:val="24"/>
                <w:szCs w:val="24"/>
              </w:rPr>
            </w:pPr>
          </w:p>
          <w:p w:rsidR="00C44D09" w:rsidRDefault="00C44D09" w:rsidP="00C44D09">
            <w:pPr>
              <w:spacing w:after="0" w:line="240" w:lineRule="auto"/>
              <w:jc w:val="right"/>
              <w:rPr>
                <w:rFonts w:ascii="Times New Roman" w:hAnsi="Times New Roman"/>
                <w:sz w:val="24"/>
                <w:szCs w:val="24"/>
              </w:rPr>
            </w:pPr>
          </w:p>
          <w:p w:rsidR="00C44D09" w:rsidRPr="00166A6F" w:rsidRDefault="00C44D09" w:rsidP="00C44D09">
            <w:pPr>
              <w:spacing w:after="0" w:line="240" w:lineRule="auto"/>
              <w:jc w:val="right"/>
              <w:rPr>
                <w:rFonts w:ascii="Times New Roman" w:hAnsi="Times New Roman"/>
                <w:sz w:val="24"/>
                <w:szCs w:val="24"/>
              </w:rPr>
            </w:pPr>
            <w:r w:rsidRPr="00166A6F">
              <w:rPr>
                <w:rFonts w:ascii="Times New Roman" w:hAnsi="Times New Roman"/>
                <w:sz w:val="24"/>
                <w:szCs w:val="24"/>
              </w:rPr>
              <w:t>Pielikums Nr.1</w:t>
            </w:r>
          </w:p>
          <w:p w:rsidR="00C44D09" w:rsidRPr="00166A6F" w:rsidRDefault="00C44D09" w:rsidP="00C44D09">
            <w:pPr>
              <w:shd w:val="clear" w:color="auto" w:fill="FFFFFF"/>
              <w:autoSpaceDE w:val="0"/>
              <w:autoSpaceDN w:val="0"/>
              <w:adjustRightInd w:val="0"/>
              <w:spacing w:after="0" w:line="240" w:lineRule="auto"/>
              <w:jc w:val="right"/>
              <w:rPr>
                <w:rFonts w:ascii="Times New Roman" w:hAnsi="Times New Roman"/>
                <w:sz w:val="24"/>
                <w:szCs w:val="24"/>
              </w:rPr>
            </w:pPr>
            <w:r w:rsidRPr="00166A6F">
              <w:rPr>
                <w:rFonts w:ascii="Times New Roman" w:hAnsi="Times New Roman"/>
                <w:bCs/>
                <w:sz w:val="24"/>
                <w:szCs w:val="24"/>
              </w:rPr>
              <w:t>Iepirkuma “</w:t>
            </w:r>
            <w:r w:rsidRPr="00166A6F">
              <w:rPr>
                <w:rFonts w:ascii="Times New Roman" w:hAnsi="Times New Roman"/>
                <w:sz w:val="24"/>
                <w:szCs w:val="24"/>
              </w:rPr>
              <w:t xml:space="preserve"> Jaunatnes starptautisko programmu </w:t>
            </w:r>
          </w:p>
          <w:p w:rsidR="00C44D09" w:rsidRPr="00166A6F" w:rsidRDefault="00C44D09" w:rsidP="00C44D09">
            <w:pPr>
              <w:shd w:val="clear" w:color="auto" w:fill="FFFFFF"/>
              <w:autoSpaceDE w:val="0"/>
              <w:autoSpaceDN w:val="0"/>
              <w:adjustRightInd w:val="0"/>
              <w:spacing w:after="0" w:line="240" w:lineRule="auto"/>
              <w:jc w:val="right"/>
              <w:rPr>
                <w:rFonts w:ascii="Times New Roman" w:eastAsia="Calibri" w:hAnsi="Times New Roman"/>
                <w:sz w:val="24"/>
                <w:szCs w:val="24"/>
              </w:rPr>
            </w:pPr>
            <w:r w:rsidRPr="00166A6F">
              <w:rPr>
                <w:rFonts w:ascii="Times New Roman" w:hAnsi="Times New Roman"/>
                <w:sz w:val="24"/>
                <w:szCs w:val="24"/>
              </w:rPr>
              <w:t xml:space="preserve">aģentūras rīkoto </w:t>
            </w:r>
            <w:r w:rsidRPr="00166A6F">
              <w:rPr>
                <w:rFonts w:ascii="Times New Roman" w:eastAsia="Calibri" w:hAnsi="Times New Roman"/>
                <w:sz w:val="24"/>
                <w:szCs w:val="24"/>
              </w:rPr>
              <w:t>apmācību un pasākumu norises vietu,</w:t>
            </w:r>
          </w:p>
          <w:p w:rsidR="00C44D09" w:rsidRPr="00166A6F" w:rsidRDefault="00C44D09" w:rsidP="00C44D09">
            <w:pPr>
              <w:shd w:val="clear" w:color="auto" w:fill="FFFFFF"/>
              <w:autoSpaceDE w:val="0"/>
              <w:autoSpaceDN w:val="0"/>
              <w:adjustRightInd w:val="0"/>
              <w:spacing w:after="0" w:line="240" w:lineRule="auto"/>
              <w:jc w:val="right"/>
              <w:rPr>
                <w:rFonts w:ascii="Times New Roman" w:hAnsi="Times New Roman"/>
                <w:sz w:val="24"/>
                <w:szCs w:val="24"/>
              </w:rPr>
            </w:pPr>
            <w:r w:rsidRPr="00166A6F">
              <w:rPr>
                <w:rFonts w:ascii="Times New Roman" w:eastAsia="Calibri" w:hAnsi="Times New Roman"/>
                <w:sz w:val="24"/>
                <w:szCs w:val="24"/>
              </w:rPr>
              <w:t xml:space="preserve"> </w:t>
            </w:r>
            <w:r w:rsidRPr="00166A6F">
              <w:rPr>
                <w:rFonts w:ascii="Times New Roman" w:hAnsi="Times New Roman"/>
                <w:sz w:val="24"/>
                <w:szCs w:val="24"/>
              </w:rPr>
              <w:t>tajā skaitā, dalībnieku naktsmītnes un ēdināšana, kā arī semināru</w:t>
            </w:r>
          </w:p>
          <w:p w:rsidR="00C44D09" w:rsidRPr="00166A6F" w:rsidRDefault="00C44D09" w:rsidP="00C44D09">
            <w:pPr>
              <w:shd w:val="clear" w:color="auto" w:fill="FFFFFF"/>
              <w:autoSpaceDE w:val="0"/>
              <w:autoSpaceDN w:val="0"/>
              <w:adjustRightInd w:val="0"/>
              <w:spacing w:after="0" w:line="240" w:lineRule="auto"/>
              <w:jc w:val="right"/>
              <w:rPr>
                <w:rFonts w:ascii="Times New Roman" w:hAnsi="Times New Roman"/>
                <w:sz w:val="24"/>
                <w:szCs w:val="24"/>
              </w:rPr>
            </w:pPr>
            <w:r w:rsidRPr="00166A6F">
              <w:rPr>
                <w:rFonts w:ascii="Times New Roman" w:hAnsi="Times New Roman"/>
                <w:sz w:val="24"/>
                <w:szCs w:val="24"/>
              </w:rPr>
              <w:t xml:space="preserve">(konferenču u.c.) telpas, </w:t>
            </w:r>
            <w:r w:rsidRPr="00166A6F">
              <w:rPr>
                <w:rFonts w:ascii="Times New Roman" w:eastAsia="Calibri" w:hAnsi="Times New Roman"/>
                <w:sz w:val="24"/>
                <w:szCs w:val="24"/>
              </w:rPr>
              <w:t>nodrošināšana</w:t>
            </w:r>
            <w:r w:rsidRPr="00166A6F">
              <w:rPr>
                <w:rFonts w:ascii="Times New Roman" w:hAnsi="Times New Roman"/>
                <w:sz w:val="24"/>
                <w:szCs w:val="24"/>
              </w:rPr>
              <w:t xml:space="preserve"> 201</w:t>
            </w:r>
            <w:r w:rsidR="00833034">
              <w:rPr>
                <w:rFonts w:ascii="Times New Roman" w:hAnsi="Times New Roman"/>
                <w:sz w:val="24"/>
                <w:szCs w:val="24"/>
              </w:rPr>
              <w:t>7</w:t>
            </w:r>
            <w:r w:rsidRPr="00166A6F">
              <w:rPr>
                <w:rFonts w:ascii="Times New Roman" w:hAnsi="Times New Roman"/>
                <w:sz w:val="24"/>
                <w:szCs w:val="24"/>
              </w:rPr>
              <w:t>.gadam”</w:t>
            </w:r>
          </w:p>
          <w:p w:rsidR="00C44D09" w:rsidRPr="00166A6F" w:rsidRDefault="00C44D09" w:rsidP="00C44D09">
            <w:pPr>
              <w:spacing w:after="0" w:line="240" w:lineRule="auto"/>
              <w:jc w:val="right"/>
              <w:rPr>
                <w:rFonts w:ascii="Times New Roman" w:hAnsi="Times New Roman"/>
                <w:bCs/>
                <w:sz w:val="24"/>
                <w:szCs w:val="24"/>
              </w:rPr>
            </w:pPr>
            <w:r w:rsidRPr="00166A6F">
              <w:rPr>
                <w:rFonts w:ascii="Times New Roman" w:hAnsi="Times New Roman"/>
                <w:bCs/>
                <w:sz w:val="24"/>
                <w:szCs w:val="24"/>
              </w:rPr>
              <w:t>NOLIKUMAM</w:t>
            </w:r>
          </w:p>
          <w:p w:rsidR="00C44D09" w:rsidRPr="00166A6F" w:rsidRDefault="00C44D09" w:rsidP="00C44D09">
            <w:pPr>
              <w:spacing w:after="0" w:line="240" w:lineRule="auto"/>
              <w:jc w:val="right"/>
              <w:rPr>
                <w:rFonts w:ascii="Times New Roman" w:hAnsi="Times New Roman"/>
                <w:sz w:val="24"/>
                <w:szCs w:val="24"/>
              </w:rPr>
            </w:pPr>
            <w:r w:rsidRPr="00166A6F">
              <w:rPr>
                <w:rFonts w:ascii="Times New Roman" w:hAnsi="Times New Roman"/>
                <w:bCs/>
                <w:sz w:val="24"/>
                <w:szCs w:val="24"/>
              </w:rPr>
              <w:t xml:space="preserve">identifikācijas Nr. </w:t>
            </w:r>
            <w:r w:rsidRPr="00166A6F">
              <w:rPr>
                <w:rFonts w:ascii="Times New Roman" w:hAnsi="Times New Roman"/>
                <w:sz w:val="24"/>
                <w:szCs w:val="24"/>
              </w:rPr>
              <w:t>JSPA 201</w:t>
            </w:r>
            <w:r w:rsidR="00B47B58">
              <w:rPr>
                <w:rFonts w:ascii="Times New Roman" w:hAnsi="Times New Roman"/>
                <w:sz w:val="24"/>
                <w:szCs w:val="24"/>
              </w:rPr>
              <w:t>6</w:t>
            </w:r>
            <w:r w:rsidRPr="00166A6F">
              <w:rPr>
                <w:rFonts w:ascii="Times New Roman" w:hAnsi="Times New Roman"/>
                <w:sz w:val="24"/>
                <w:szCs w:val="24"/>
              </w:rPr>
              <w:t>/</w:t>
            </w:r>
            <w:r w:rsidR="00B47B58">
              <w:rPr>
                <w:rFonts w:ascii="Times New Roman" w:hAnsi="Times New Roman"/>
                <w:sz w:val="24"/>
                <w:szCs w:val="24"/>
              </w:rPr>
              <w:t>07</w:t>
            </w:r>
          </w:p>
          <w:p w:rsidR="00C44D09" w:rsidRDefault="00C44D09" w:rsidP="00C44D09">
            <w:pPr>
              <w:spacing w:after="0"/>
              <w:jc w:val="center"/>
              <w:rPr>
                <w:rFonts w:ascii="Times New Roman" w:hAnsi="Times New Roman"/>
                <w:b/>
                <w:sz w:val="24"/>
                <w:szCs w:val="24"/>
              </w:rPr>
            </w:pPr>
          </w:p>
          <w:p w:rsidR="00C44D09" w:rsidRPr="00166A6F" w:rsidRDefault="00C44D09" w:rsidP="00C44D09">
            <w:pPr>
              <w:spacing w:after="0"/>
              <w:jc w:val="center"/>
              <w:rPr>
                <w:rFonts w:ascii="Times New Roman" w:hAnsi="Times New Roman"/>
                <w:b/>
                <w:sz w:val="24"/>
                <w:szCs w:val="24"/>
              </w:rPr>
            </w:pPr>
            <w:r w:rsidRPr="00166A6F">
              <w:rPr>
                <w:rFonts w:ascii="Times New Roman" w:hAnsi="Times New Roman"/>
                <w:b/>
                <w:sz w:val="24"/>
                <w:szCs w:val="24"/>
              </w:rPr>
              <w:t>Pieteikums dalībai Iepirkuma procedūrai (paraugs)</w:t>
            </w:r>
          </w:p>
          <w:p w:rsidR="00C44D09" w:rsidRPr="00166A6F" w:rsidRDefault="00C44D09" w:rsidP="00C44D09">
            <w:pPr>
              <w:shd w:val="clear" w:color="auto" w:fill="FFFFFF"/>
              <w:autoSpaceDE w:val="0"/>
              <w:autoSpaceDN w:val="0"/>
              <w:adjustRightInd w:val="0"/>
              <w:spacing w:after="0" w:line="240" w:lineRule="auto"/>
              <w:jc w:val="both"/>
              <w:rPr>
                <w:rFonts w:ascii="Times New Roman" w:hAnsi="Times New Roman"/>
                <w:sz w:val="24"/>
                <w:szCs w:val="24"/>
              </w:rPr>
            </w:pPr>
            <w:r w:rsidRPr="00166A6F">
              <w:rPr>
                <w:rFonts w:ascii="Times New Roman" w:hAnsi="Times New Roman"/>
                <w:sz w:val="24"/>
                <w:szCs w:val="24"/>
              </w:rPr>
              <w:tab/>
              <w:t>Ar šo, [</w:t>
            </w:r>
            <w:r w:rsidRPr="00681BBB">
              <w:rPr>
                <w:rFonts w:ascii="Times New Roman" w:hAnsi="Times New Roman"/>
                <w:b/>
                <w:sz w:val="24"/>
                <w:szCs w:val="24"/>
              </w:rPr>
              <w:t>pretendenta nosaukums</w:t>
            </w:r>
            <w:r w:rsidRPr="00166A6F">
              <w:rPr>
                <w:rFonts w:ascii="Times New Roman" w:hAnsi="Times New Roman"/>
                <w:sz w:val="24"/>
                <w:szCs w:val="24"/>
              </w:rPr>
              <w:t xml:space="preserve">] </w:t>
            </w:r>
            <w:r>
              <w:rPr>
                <w:rFonts w:ascii="Times New Roman" w:hAnsi="Times New Roman"/>
                <w:sz w:val="24"/>
                <w:szCs w:val="24"/>
              </w:rPr>
              <w:t xml:space="preserve">(turpmāk – pretendents) </w:t>
            </w:r>
            <w:r w:rsidRPr="00166A6F">
              <w:rPr>
                <w:rFonts w:ascii="Times New Roman" w:hAnsi="Times New Roman"/>
                <w:sz w:val="24"/>
                <w:szCs w:val="24"/>
              </w:rPr>
              <w:t xml:space="preserve">piesakās dalībai un iesniedz savu piedāvājumu Jaunatnes starptautisko programmu aģentūras izsludinātajai iepirkuma procedūrai „Jaunatnes starptautisko programmu aģentūras rīkoto </w:t>
            </w:r>
            <w:r w:rsidRPr="00166A6F">
              <w:rPr>
                <w:rFonts w:ascii="Times New Roman" w:eastAsia="Calibri" w:hAnsi="Times New Roman"/>
                <w:sz w:val="24"/>
                <w:szCs w:val="24"/>
              </w:rPr>
              <w:t xml:space="preserve">apmācību un pasākumu norises vietu, </w:t>
            </w:r>
            <w:r w:rsidRPr="00166A6F">
              <w:rPr>
                <w:rFonts w:ascii="Times New Roman" w:hAnsi="Times New Roman"/>
                <w:sz w:val="24"/>
                <w:szCs w:val="24"/>
              </w:rPr>
              <w:t xml:space="preserve">tajā skaitā, dalībnieku naktsmītnes un ēdināšana, kā arī semināru (konferenču u.c.) telpas, </w:t>
            </w:r>
            <w:r w:rsidRPr="00166A6F">
              <w:rPr>
                <w:rFonts w:ascii="Times New Roman" w:eastAsia="Calibri" w:hAnsi="Times New Roman"/>
                <w:sz w:val="24"/>
                <w:szCs w:val="24"/>
              </w:rPr>
              <w:t>nodrošināšana</w:t>
            </w:r>
            <w:r w:rsidRPr="00166A6F">
              <w:rPr>
                <w:rFonts w:ascii="Times New Roman" w:hAnsi="Times New Roman"/>
                <w:sz w:val="24"/>
                <w:szCs w:val="24"/>
              </w:rPr>
              <w:t xml:space="preserve"> 201</w:t>
            </w:r>
            <w:r w:rsidR="00833034">
              <w:rPr>
                <w:rFonts w:ascii="Times New Roman" w:hAnsi="Times New Roman"/>
                <w:sz w:val="24"/>
                <w:szCs w:val="24"/>
              </w:rPr>
              <w:t>7</w:t>
            </w:r>
            <w:r w:rsidRPr="00166A6F">
              <w:rPr>
                <w:rFonts w:ascii="Times New Roman" w:hAnsi="Times New Roman"/>
                <w:sz w:val="24"/>
                <w:szCs w:val="24"/>
              </w:rPr>
              <w:t>.gadam”, identifikācijas Nr. JSPA 201</w:t>
            </w:r>
            <w:r w:rsidR="006B1F23">
              <w:rPr>
                <w:rFonts w:ascii="Times New Roman" w:hAnsi="Times New Roman"/>
                <w:sz w:val="24"/>
                <w:szCs w:val="24"/>
              </w:rPr>
              <w:t>6</w:t>
            </w:r>
            <w:r w:rsidRPr="00166A6F">
              <w:rPr>
                <w:rFonts w:ascii="Times New Roman" w:hAnsi="Times New Roman"/>
                <w:sz w:val="24"/>
                <w:szCs w:val="24"/>
              </w:rPr>
              <w:t>/</w:t>
            </w:r>
            <w:r w:rsidR="00B47B58">
              <w:rPr>
                <w:rFonts w:ascii="Times New Roman" w:hAnsi="Times New Roman"/>
                <w:sz w:val="24"/>
                <w:szCs w:val="24"/>
              </w:rPr>
              <w:t>07</w:t>
            </w:r>
            <w:r w:rsidRPr="00166A6F">
              <w:rPr>
                <w:rFonts w:ascii="Times New Roman" w:hAnsi="Times New Roman"/>
                <w:sz w:val="24"/>
                <w:szCs w:val="24"/>
              </w:rPr>
              <w:t>.</w:t>
            </w:r>
          </w:p>
          <w:p w:rsidR="00C44D09" w:rsidRPr="00166A6F" w:rsidRDefault="00C44D09" w:rsidP="00C44D09">
            <w:pPr>
              <w:spacing w:after="0" w:line="240" w:lineRule="auto"/>
              <w:jc w:val="both"/>
              <w:rPr>
                <w:rFonts w:ascii="Times New Roman" w:hAnsi="Times New Roman"/>
                <w:sz w:val="24"/>
                <w:szCs w:val="24"/>
              </w:rPr>
            </w:pPr>
          </w:p>
          <w:p w:rsidR="00C44D09" w:rsidRPr="009E7D03" w:rsidRDefault="00C44D09" w:rsidP="00C44D09">
            <w:pPr>
              <w:spacing w:after="0" w:line="240" w:lineRule="auto"/>
              <w:jc w:val="both"/>
              <w:rPr>
                <w:rFonts w:ascii="Times New Roman" w:hAnsi="Times New Roman"/>
                <w:sz w:val="24"/>
                <w:szCs w:val="24"/>
                <w:u w:val="single"/>
              </w:rPr>
            </w:pPr>
            <w:r w:rsidRPr="009E7D03">
              <w:rPr>
                <w:rFonts w:ascii="Times New Roman" w:hAnsi="Times New Roman"/>
                <w:sz w:val="24"/>
                <w:szCs w:val="24"/>
                <w:u w:val="single"/>
              </w:rPr>
              <w:t>Piesakoties dalībai iepirkuma procedūrā</w:t>
            </w:r>
            <w:r>
              <w:rPr>
                <w:rFonts w:ascii="Times New Roman" w:hAnsi="Times New Roman"/>
                <w:sz w:val="24"/>
                <w:szCs w:val="24"/>
                <w:u w:val="single"/>
              </w:rPr>
              <w:t xml:space="preserve"> pretendents</w:t>
            </w:r>
            <w:r w:rsidRPr="009E7D03">
              <w:rPr>
                <w:rFonts w:ascii="Times New Roman" w:hAnsi="Times New Roman"/>
                <w:sz w:val="24"/>
                <w:szCs w:val="24"/>
                <w:u w:val="single"/>
              </w:rPr>
              <w:t xml:space="preserve"> apliecin</w:t>
            </w:r>
            <w:r>
              <w:rPr>
                <w:rFonts w:ascii="Times New Roman" w:hAnsi="Times New Roman"/>
                <w:sz w:val="24"/>
                <w:szCs w:val="24"/>
                <w:u w:val="single"/>
              </w:rPr>
              <w:t>a</w:t>
            </w:r>
            <w:r w:rsidRPr="009E7D03">
              <w:rPr>
                <w:rFonts w:ascii="Times New Roman" w:hAnsi="Times New Roman"/>
                <w:sz w:val="24"/>
                <w:szCs w:val="24"/>
                <w:u w:val="single"/>
              </w:rPr>
              <w:t>, ka:</w:t>
            </w:r>
          </w:p>
          <w:p w:rsidR="00C44D09" w:rsidRPr="002473A3" w:rsidRDefault="00C44D09" w:rsidP="00C44D09">
            <w:pPr>
              <w:numPr>
                <w:ilvl w:val="0"/>
                <w:numId w:val="1"/>
              </w:numPr>
              <w:spacing w:after="0" w:line="240" w:lineRule="auto"/>
              <w:jc w:val="both"/>
              <w:rPr>
                <w:rFonts w:ascii="Times New Roman" w:hAnsi="Times New Roman"/>
                <w:sz w:val="24"/>
                <w:szCs w:val="24"/>
              </w:rPr>
            </w:pPr>
            <w:r w:rsidRPr="002473A3">
              <w:rPr>
                <w:rFonts w:ascii="Times New Roman" w:hAnsi="Times New Roman"/>
                <w:sz w:val="24"/>
                <w:szCs w:val="24"/>
              </w:rPr>
              <w:t>pretendents piekrīt iepirkuma procedūras nolikumā noteiktajām prasībām.</w:t>
            </w:r>
          </w:p>
          <w:p w:rsidR="00C44D09" w:rsidRPr="002473A3" w:rsidRDefault="00C44D09" w:rsidP="00C44D09">
            <w:pPr>
              <w:numPr>
                <w:ilvl w:val="0"/>
                <w:numId w:val="1"/>
              </w:numPr>
              <w:spacing w:after="0" w:line="240" w:lineRule="auto"/>
              <w:jc w:val="both"/>
              <w:rPr>
                <w:rFonts w:ascii="Times New Roman" w:hAnsi="Times New Roman"/>
                <w:sz w:val="24"/>
                <w:szCs w:val="24"/>
              </w:rPr>
            </w:pPr>
            <w:r w:rsidRPr="002473A3">
              <w:rPr>
                <w:rFonts w:ascii="Times New Roman" w:hAnsi="Times New Roman"/>
                <w:sz w:val="24"/>
                <w:szCs w:val="24"/>
              </w:rPr>
              <w:t>visa pretendenta sniegtā informācija ir patiesa, un nepastāv nekādi šķēršļi pretendenta dalībai iepirkuma procedūrā.</w:t>
            </w:r>
          </w:p>
          <w:p w:rsidR="00C44D09" w:rsidRPr="002473A3" w:rsidRDefault="00C44D09" w:rsidP="00C44D09">
            <w:pPr>
              <w:spacing w:after="0" w:line="240" w:lineRule="auto"/>
              <w:ind w:left="709"/>
              <w:jc w:val="both"/>
              <w:rPr>
                <w:rFonts w:ascii="Times New Roman" w:hAnsi="Times New Roman"/>
                <w:sz w:val="24"/>
                <w:szCs w:val="24"/>
              </w:rPr>
            </w:pPr>
          </w:p>
          <w:tbl>
            <w:tblPr>
              <w:tblW w:w="9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125"/>
              <w:gridCol w:w="4200"/>
            </w:tblGrid>
            <w:tr w:rsidR="00C44D09" w:rsidRPr="00166A6F" w:rsidTr="009E2FE8">
              <w:trPr>
                <w:trHeight w:val="300"/>
              </w:trPr>
              <w:tc>
                <w:tcPr>
                  <w:tcW w:w="9165" w:type="dxa"/>
                  <w:gridSpan w:val="3"/>
                  <w:shd w:val="clear" w:color="auto" w:fill="auto"/>
                  <w:vAlign w:val="center"/>
                </w:tcPr>
                <w:p w:rsidR="00C44D09" w:rsidRPr="00166A6F" w:rsidRDefault="00C44D09" w:rsidP="00C44D09">
                  <w:pPr>
                    <w:spacing w:after="0" w:line="240" w:lineRule="auto"/>
                    <w:jc w:val="both"/>
                    <w:rPr>
                      <w:rFonts w:ascii="Times New Roman" w:hAnsi="Times New Roman"/>
                      <w:b/>
                      <w:bCs/>
                      <w:i/>
                      <w:iCs/>
                      <w:sz w:val="24"/>
                      <w:szCs w:val="24"/>
                      <w:lang w:eastAsia="en-US"/>
                    </w:rPr>
                  </w:pPr>
                  <w:r w:rsidRPr="002473A3">
                    <w:rPr>
                      <w:rFonts w:ascii="Times New Roman" w:hAnsi="Times New Roman"/>
                      <w:b/>
                      <w:bCs/>
                      <w:i/>
                      <w:iCs/>
                      <w:sz w:val="24"/>
                      <w:szCs w:val="24"/>
                      <w:lang w:eastAsia="en-US"/>
                    </w:rPr>
                    <w:t>Piedāvājuma iesniedzēja rekvizīti</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1.</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Piedāvājuma iesniedzēja nosaukums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2.</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Norises vietas nosaukums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3</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Pretendenta reģistrācijas numurs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4</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Adrese (juridiskā)</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5</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Adrese (faktiskā)</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6</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Tālrunis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7.</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F</w:t>
                  </w:r>
                  <w:r w:rsidRPr="00166A6F">
                    <w:rPr>
                      <w:rFonts w:ascii="Times New Roman" w:hAnsi="Times New Roman"/>
                      <w:i/>
                      <w:iCs/>
                      <w:sz w:val="24"/>
                      <w:szCs w:val="24"/>
                      <w:lang w:eastAsia="en-US"/>
                    </w:rPr>
                    <w:t>akss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8.</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Tīmekļa vietnes adrese</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9</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Banka</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10</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Norēķinu konts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11</w:t>
                  </w:r>
                  <w:r w:rsidRPr="00166A6F">
                    <w:rPr>
                      <w:rFonts w:ascii="Times New Roman" w:hAnsi="Times New Roman"/>
                      <w:i/>
                      <w:iCs/>
                      <w:sz w:val="24"/>
                      <w:szCs w:val="24"/>
                      <w:lang w:eastAsia="en-US"/>
                    </w:rPr>
                    <w:t>.</w:t>
                  </w:r>
                </w:p>
              </w:tc>
              <w:tc>
                <w:tcPr>
                  <w:tcW w:w="4125" w:type="dxa"/>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Bankas kods</w:t>
                  </w:r>
                </w:p>
              </w:tc>
              <w:tc>
                <w:tcPr>
                  <w:tcW w:w="4200" w:type="dxa"/>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tcBorders>
                    <w:bottom w:val="single" w:sz="4" w:space="0" w:color="auto"/>
                  </w:tcBorders>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Pr>
                      <w:rFonts w:ascii="Times New Roman" w:hAnsi="Times New Roman"/>
                      <w:i/>
                      <w:iCs/>
                      <w:sz w:val="24"/>
                      <w:szCs w:val="24"/>
                      <w:lang w:eastAsia="en-US"/>
                    </w:rPr>
                    <w:t>11</w:t>
                  </w:r>
                  <w:r w:rsidRPr="00166A6F">
                    <w:rPr>
                      <w:rFonts w:ascii="Times New Roman" w:hAnsi="Times New Roman"/>
                      <w:i/>
                      <w:iCs/>
                      <w:sz w:val="24"/>
                      <w:szCs w:val="24"/>
                      <w:lang w:eastAsia="en-US"/>
                    </w:rPr>
                    <w:t>.</w:t>
                  </w:r>
                </w:p>
              </w:tc>
              <w:tc>
                <w:tcPr>
                  <w:tcW w:w="4125" w:type="dxa"/>
                  <w:tcBorders>
                    <w:bottom w:val="single" w:sz="4" w:space="0" w:color="auto"/>
                  </w:tcBorders>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 xml:space="preserve">Kontaktpersona </w:t>
                  </w:r>
                </w:p>
              </w:tc>
              <w:tc>
                <w:tcPr>
                  <w:tcW w:w="4200" w:type="dxa"/>
                  <w:tcBorders>
                    <w:bottom w:val="single" w:sz="4" w:space="0" w:color="auto"/>
                  </w:tcBorders>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r w:rsidRPr="00166A6F">
                    <w:rPr>
                      <w:rFonts w:ascii="Times New Roman" w:hAnsi="Times New Roman"/>
                      <w:b/>
                      <w:bCs/>
                      <w:i/>
                      <w:iCs/>
                      <w:sz w:val="24"/>
                      <w:szCs w:val="24"/>
                      <w:lang w:eastAsia="en-US"/>
                    </w:rPr>
                    <w:t> </w:t>
                  </w:r>
                </w:p>
              </w:tc>
            </w:tr>
            <w:tr w:rsidR="00C44D09" w:rsidRPr="00166A6F" w:rsidTr="009E2FE8">
              <w:trPr>
                <w:trHeight w:val="300"/>
              </w:trPr>
              <w:tc>
                <w:tcPr>
                  <w:tcW w:w="840" w:type="dxa"/>
                  <w:tcBorders>
                    <w:bottom w:val="single" w:sz="4" w:space="0" w:color="auto"/>
                  </w:tcBorders>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1</w:t>
                  </w:r>
                  <w:r>
                    <w:rPr>
                      <w:rFonts w:ascii="Times New Roman" w:hAnsi="Times New Roman"/>
                      <w:i/>
                      <w:iCs/>
                      <w:sz w:val="24"/>
                      <w:szCs w:val="24"/>
                      <w:lang w:eastAsia="en-US"/>
                    </w:rPr>
                    <w:t>3</w:t>
                  </w:r>
                  <w:r w:rsidRPr="00166A6F">
                    <w:rPr>
                      <w:rFonts w:ascii="Times New Roman" w:hAnsi="Times New Roman"/>
                      <w:i/>
                      <w:iCs/>
                      <w:sz w:val="24"/>
                      <w:szCs w:val="24"/>
                      <w:lang w:eastAsia="en-US"/>
                    </w:rPr>
                    <w:t>.</w:t>
                  </w:r>
                </w:p>
              </w:tc>
              <w:tc>
                <w:tcPr>
                  <w:tcW w:w="4125" w:type="dxa"/>
                  <w:tcBorders>
                    <w:bottom w:val="single" w:sz="4" w:space="0" w:color="auto"/>
                  </w:tcBorders>
                  <w:shd w:val="clear" w:color="auto" w:fill="auto"/>
                  <w:vAlign w:val="center"/>
                </w:tcPr>
                <w:p w:rsidR="00C44D09" w:rsidRPr="00166A6F" w:rsidRDefault="00C44D09" w:rsidP="00C44D09">
                  <w:pPr>
                    <w:spacing w:after="0" w:line="240" w:lineRule="auto"/>
                    <w:jc w:val="both"/>
                    <w:rPr>
                      <w:rFonts w:ascii="Times New Roman" w:hAnsi="Times New Roman"/>
                      <w:i/>
                      <w:iCs/>
                      <w:sz w:val="24"/>
                      <w:szCs w:val="24"/>
                      <w:lang w:eastAsia="en-US"/>
                    </w:rPr>
                  </w:pPr>
                  <w:r w:rsidRPr="00166A6F">
                    <w:rPr>
                      <w:rFonts w:ascii="Times New Roman" w:hAnsi="Times New Roman"/>
                      <w:i/>
                      <w:iCs/>
                      <w:sz w:val="24"/>
                      <w:szCs w:val="24"/>
                      <w:lang w:eastAsia="en-US"/>
                    </w:rPr>
                    <w:t>Kontaktpersonas tālr. fakss, e-pasts</w:t>
                  </w:r>
                </w:p>
              </w:tc>
              <w:tc>
                <w:tcPr>
                  <w:tcW w:w="4200" w:type="dxa"/>
                  <w:tcBorders>
                    <w:bottom w:val="single" w:sz="4" w:space="0" w:color="auto"/>
                  </w:tcBorders>
                  <w:shd w:val="clear" w:color="auto" w:fill="auto"/>
                  <w:vAlign w:val="bottom"/>
                </w:tcPr>
                <w:p w:rsidR="00C44D09" w:rsidRPr="00166A6F" w:rsidRDefault="00C44D09" w:rsidP="00C44D09">
                  <w:pPr>
                    <w:spacing w:after="0" w:line="240" w:lineRule="auto"/>
                    <w:jc w:val="both"/>
                    <w:rPr>
                      <w:rFonts w:ascii="Times New Roman" w:hAnsi="Times New Roman"/>
                      <w:b/>
                      <w:bCs/>
                      <w:i/>
                      <w:iCs/>
                      <w:sz w:val="24"/>
                      <w:szCs w:val="24"/>
                      <w:lang w:eastAsia="en-US"/>
                    </w:rPr>
                  </w:pPr>
                </w:p>
              </w:tc>
            </w:tr>
          </w:tbl>
          <w:p w:rsidR="00C44D09" w:rsidRDefault="00C44D09" w:rsidP="00C44D09">
            <w:pPr>
              <w:spacing w:after="0" w:line="240" w:lineRule="auto"/>
              <w:jc w:val="both"/>
              <w:rPr>
                <w:rFonts w:ascii="Times New Roman" w:hAnsi="Times New Roman"/>
                <w:sz w:val="24"/>
                <w:szCs w:val="24"/>
                <w:lang w:eastAsia="en-US"/>
              </w:rPr>
            </w:pPr>
          </w:p>
          <w:p w:rsidR="00C44D09" w:rsidRDefault="00C44D09" w:rsidP="00C44D09">
            <w:pPr>
              <w:spacing w:after="0" w:line="240" w:lineRule="auto"/>
              <w:jc w:val="both"/>
              <w:rPr>
                <w:rFonts w:ascii="Times New Roman" w:hAnsi="Times New Roman"/>
                <w:sz w:val="24"/>
                <w:szCs w:val="24"/>
                <w:lang w:eastAsia="en-US"/>
              </w:rPr>
            </w:pPr>
          </w:p>
          <w:p w:rsidR="00C44D09" w:rsidRDefault="00C44D09" w:rsidP="00C44D09">
            <w:pPr>
              <w:spacing w:after="0" w:line="240" w:lineRule="auto"/>
              <w:jc w:val="both"/>
              <w:rPr>
                <w:rFonts w:ascii="Times New Roman" w:hAnsi="Times New Roman"/>
                <w:sz w:val="24"/>
                <w:szCs w:val="24"/>
                <w:lang w:eastAsia="en-US"/>
              </w:rPr>
            </w:pPr>
            <w:r w:rsidRPr="00166A6F">
              <w:rPr>
                <w:rFonts w:ascii="Times New Roman" w:hAnsi="Times New Roman"/>
                <w:sz w:val="24"/>
                <w:szCs w:val="24"/>
                <w:lang w:eastAsia="en-US"/>
              </w:rPr>
              <w:t>Piedāvājumu iesniedza....................................................... (Amats, uzvārds, paraksts)</w:t>
            </w:r>
          </w:p>
          <w:p w:rsidR="00C44D09" w:rsidRDefault="00C44D09" w:rsidP="00C44D09">
            <w:pPr>
              <w:spacing w:after="0" w:line="240" w:lineRule="auto"/>
              <w:jc w:val="both"/>
              <w:rPr>
                <w:rFonts w:ascii="Times New Roman" w:hAnsi="Times New Roman"/>
                <w:sz w:val="24"/>
                <w:szCs w:val="24"/>
                <w:lang w:eastAsia="en-US"/>
              </w:rPr>
            </w:pPr>
          </w:p>
          <w:p w:rsidR="00C44D09" w:rsidRDefault="00C44D09" w:rsidP="00C44D0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Datums____________</w:t>
            </w:r>
          </w:p>
          <w:p w:rsidR="00C44D09" w:rsidRDefault="00C44D09" w:rsidP="00C44D09">
            <w:pPr>
              <w:spacing w:after="0" w:line="240" w:lineRule="auto"/>
              <w:jc w:val="both"/>
              <w:rPr>
                <w:rFonts w:ascii="Times New Roman" w:hAnsi="Times New Roman"/>
                <w:sz w:val="24"/>
                <w:szCs w:val="24"/>
                <w:lang w:eastAsia="en-US"/>
              </w:rPr>
            </w:pPr>
          </w:p>
          <w:p w:rsidR="00C44D09" w:rsidRDefault="00C44D09" w:rsidP="00C44D09">
            <w:pPr>
              <w:spacing w:after="0" w:line="240" w:lineRule="auto"/>
              <w:jc w:val="both"/>
              <w:rPr>
                <w:rFonts w:ascii="Times New Roman" w:hAnsi="Times New Roman"/>
                <w:sz w:val="24"/>
                <w:szCs w:val="24"/>
                <w:lang w:eastAsia="en-US"/>
              </w:rPr>
            </w:pPr>
          </w:p>
          <w:p w:rsidR="00C44D09" w:rsidRDefault="00C44D09" w:rsidP="00C44D09">
            <w:pPr>
              <w:spacing w:after="0" w:line="240" w:lineRule="auto"/>
              <w:jc w:val="both"/>
              <w:rPr>
                <w:rFonts w:ascii="Times New Roman" w:hAnsi="Times New Roman"/>
                <w:sz w:val="24"/>
                <w:szCs w:val="24"/>
                <w:lang w:eastAsia="en-US"/>
              </w:rPr>
            </w:pPr>
          </w:p>
          <w:p w:rsidR="007A0D77" w:rsidRDefault="007A0D77" w:rsidP="00C44D09">
            <w:pPr>
              <w:spacing w:after="0" w:line="240" w:lineRule="auto"/>
              <w:jc w:val="both"/>
              <w:rPr>
                <w:rFonts w:ascii="Times New Roman" w:hAnsi="Times New Roman"/>
                <w:sz w:val="24"/>
                <w:szCs w:val="24"/>
                <w:lang w:eastAsia="en-US"/>
              </w:rPr>
            </w:pPr>
          </w:p>
          <w:p w:rsidR="007A0D77" w:rsidRDefault="007A0D77" w:rsidP="00C44D09">
            <w:pPr>
              <w:spacing w:after="0" w:line="240" w:lineRule="auto"/>
              <w:jc w:val="both"/>
              <w:rPr>
                <w:rFonts w:ascii="Times New Roman" w:hAnsi="Times New Roman"/>
                <w:sz w:val="24"/>
                <w:szCs w:val="24"/>
                <w:lang w:eastAsia="en-US"/>
              </w:rPr>
            </w:pPr>
          </w:p>
          <w:p w:rsidR="009A2C73" w:rsidRPr="00FE1C7C" w:rsidRDefault="009A2C73" w:rsidP="00B94D1A">
            <w:pPr>
              <w:spacing w:after="0" w:line="240" w:lineRule="auto"/>
              <w:jc w:val="right"/>
              <w:rPr>
                <w:rFonts w:ascii="Times New Roman" w:hAnsi="Times New Roman"/>
                <w:sz w:val="24"/>
                <w:szCs w:val="24"/>
              </w:rPr>
            </w:pPr>
            <w:r w:rsidRPr="00FE1C7C">
              <w:rPr>
                <w:rFonts w:ascii="Times New Roman" w:hAnsi="Times New Roman"/>
                <w:sz w:val="24"/>
                <w:szCs w:val="24"/>
              </w:rPr>
              <w:t>Pielikums Nr.2</w:t>
            </w:r>
          </w:p>
          <w:p w:rsidR="009A2C73" w:rsidRPr="00FE1C7C" w:rsidRDefault="009A2C73" w:rsidP="00B94D1A">
            <w:pPr>
              <w:shd w:val="clear" w:color="auto" w:fill="FFFFFF"/>
              <w:autoSpaceDE w:val="0"/>
              <w:autoSpaceDN w:val="0"/>
              <w:adjustRightInd w:val="0"/>
              <w:spacing w:after="0" w:line="240" w:lineRule="auto"/>
              <w:jc w:val="right"/>
              <w:rPr>
                <w:rFonts w:ascii="Times New Roman" w:hAnsi="Times New Roman"/>
                <w:sz w:val="24"/>
                <w:szCs w:val="24"/>
              </w:rPr>
            </w:pPr>
            <w:r w:rsidRPr="00FE1C7C">
              <w:rPr>
                <w:rFonts w:ascii="Times New Roman" w:hAnsi="Times New Roman"/>
                <w:bCs/>
                <w:sz w:val="24"/>
                <w:szCs w:val="24"/>
              </w:rPr>
              <w:t>Iepirkuma “</w:t>
            </w:r>
            <w:r w:rsidRPr="00FE1C7C">
              <w:rPr>
                <w:rFonts w:ascii="Times New Roman" w:hAnsi="Times New Roman"/>
                <w:sz w:val="24"/>
                <w:szCs w:val="24"/>
              </w:rPr>
              <w:t xml:space="preserve">Jaunatnes starptautisko programmu </w:t>
            </w:r>
          </w:p>
          <w:p w:rsidR="009A2C73" w:rsidRPr="00FE1C7C" w:rsidRDefault="009A2C73" w:rsidP="00B94D1A">
            <w:pPr>
              <w:shd w:val="clear" w:color="auto" w:fill="FFFFFF"/>
              <w:autoSpaceDE w:val="0"/>
              <w:autoSpaceDN w:val="0"/>
              <w:adjustRightInd w:val="0"/>
              <w:spacing w:after="0" w:line="240" w:lineRule="auto"/>
              <w:jc w:val="right"/>
              <w:rPr>
                <w:rFonts w:ascii="Times New Roman" w:eastAsia="Calibri" w:hAnsi="Times New Roman"/>
                <w:sz w:val="24"/>
                <w:szCs w:val="24"/>
              </w:rPr>
            </w:pPr>
            <w:r w:rsidRPr="00FE1C7C">
              <w:rPr>
                <w:rFonts w:ascii="Times New Roman" w:hAnsi="Times New Roman"/>
                <w:sz w:val="24"/>
                <w:szCs w:val="24"/>
              </w:rPr>
              <w:t xml:space="preserve">aģentūras rīkoto </w:t>
            </w:r>
            <w:r w:rsidRPr="00FE1C7C">
              <w:rPr>
                <w:rFonts w:ascii="Times New Roman" w:eastAsia="Calibri" w:hAnsi="Times New Roman"/>
                <w:sz w:val="24"/>
                <w:szCs w:val="24"/>
              </w:rPr>
              <w:t>apmācību un pasākumu norises vietu,</w:t>
            </w:r>
          </w:p>
          <w:p w:rsidR="009A2C73" w:rsidRPr="00FE1C7C" w:rsidRDefault="009A2C73" w:rsidP="00B94D1A">
            <w:pPr>
              <w:shd w:val="clear" w:color="auto" w:fill="FFFFFF"/>
              <w:autoSpaceDE w:val="0"/>
              <w:autoSpaceDN w:val="0"/>
              <w:adjustRightInd w:val="0"/>
              <w:spacing w:after="0" w:line="240" w:lineRule="auto"/>
              <w:jc w:val="right"/>
              <w:rPr>
                <w:rFonts w:ascii="Times New Roman" w:hAnsi="Times New Roman"/>
                <w:sz w:val="24"/>
                <w:szCs w:val="24"/>
              </w:rPr>
            </w:pPr>
            <w:r w:rsidRPr="00FE1C7C">
              <w:rPr>
                <w:rFonts w:ascii="Times New Roman" w:eastAsia="Calibri" w:hAnsi="Times New Roman"/>
                <w:sz w:val="24"/>
                <w:szCs w:val="24"/>
              </w:rPr>
              <w:t xml:space="preserve"> </w:t>
            </w:r>
            <w:r w:rsidRPr="00FE1C7C">
              <w:rPr>
                <w:rFonts w:ascii="Times New Roman" w:hAnsi="Times New Roman"/>
                <w:sz w:val="24"/>
                <w:szCs w:val="24"/>
              </w:rPr>
              <w:t>tajā skaitā, dalībnieku naktsmītnes un ēdināšana, kā arī semināru</w:t>
            </w:r>
          </w:p>
          <w:p w:rsidR="009A2C73" w:rsidRPr="00FE1C7C" w:rsidRDefault="009A2C73" w:rsidP="00B94D1A">
            <w:pPr>
              <w:shd w:val="clear" w:color="auto" w:fill="FFFFFF"/>
              <w:autoSpaceDE w:val="0"/>
              <w:autoSpaceDN w:val="0"/>
              <w:adjustRightInd w:val="0"/>
              <w:spacing w:after="0" w:line="240" w:lineRule="auto"/>
              <w:jc w:val="right"/>
              <w:rPr>
                <w:rFonts w:ascii="Times New Roman" w:hAnsi="Times New Roman"/>
                <w:sz w:val="24"/>
                <w:szCs w:val="24"/>
              </w:rPr>
            </w:pPr>
            <w:r w:rsidRPr="00FE1C7C">
              <w:rPr>
                <w:rFonts w:ascii="Times New Roman" w:hAnsi="Times New Roman"/>
                <w:sz w:val="24"/>
                <w:szCs w:val="24"/>
              </w:rPr>
              <w:t xml:space="preserve"> (konferenču u.c.) telpas, </w:t>
            </w:r>
            <w:r w:rsidRPr="00FE1C7C">
              <w:rPr>
                <w:rFonts w:ascii="Times New Roman" w:eastAsia="Calibri" w:hAnsi="Times New Roman"/>
                <w:sz w:val="24"/>
                <w:szCs w:val="24"/>
              </w:rPr>
              <w:t>nodrošināšana</w:t>
            </w:r>
            <w:r w:rsidRPr="00FE1C7C">
              <w:rPr>
                <w:rFonts w:ascii="Times New Roman" w:hAnsi="Times New Roman"/>
                <w:sz w:val="24"/>
                <w:szCs w:val="24"/>
              </w:rPr>
              <w:t xml:space="preserve"> 201</w:t>
            </w:r>
            <w:r w:rsidR="00E33656">
              <w:rPr>
                <w:rFonts w:ascii="Times New Roman" w:hAnsi="Times New Roman"/>
                <w:sz w:val="24"/>
                <w:szCs w:val="24"/>
              </w:rPr>
              <w:t>7</w:t>
            </w:r>
            <w:r w:rsidRPr="00FE1C7C">
              <w:rPr>
                <w:rFonts w:ascii="Times New Roman" w:hAnsi="Times New Roman"/>
                <w:sz w:val="24"/>
                <w:szCs w:val="24"/>
              </w:rPr>
              <w:t>.gadam”</w:t>
            </w:r>
          </w:p>
          <w:p w:rsidR="009A2C73" w:rsidRPr="00FE1C7C" w:rsidRDefault="009A2C73" w:rsidP="00B94D1A">
            <w:pPr>
              <w:spacing w:after="0" w:line="240" w:lineRule="auto"/>
              <w:jc w:val="right"/>
              <w:rPr>
                <w:rFonts w:ascii="Times New Roman" w:hAnsi="Times New Roman"/>
                <w:bCs/>
                <w:sz w:val="24"/>
                <w:szCs w:val="24"/>
              </w:rPr>
            </w:pPr>
            <w:r w:rsidRPr="00FE1C7C">
              <w:rPr>
                <w:rFonts w:ascii="Times New Roman" w:hAnsi="Times New Roman"/>
                <w:bCs/>
                <w:sz w:val="24"/>
                <w:szCs w:val="24"/>
              </w:rPr>
              <w:t>NOLIKUMAM</w:t>
            </w:r>
          </w:p>
          <w:p w:rsidR="009A2C73" w:rsidRPr="00FE1C7C" w:rsidRDefault="009A2C73" w:rsidP="00B94D1A">
            <w:pPr>
              <w:spacing w:after="0" w:line="240" w:lineRule="auto"/>
              <w:jc w:val="right"/>
              <w:rPr>
                <w:rFonts w:ascii="Times New Roman" w:hAnsi="Times New Roman"/>
                <w:sz w:val="24"/>
                <w:szCs w:val="24"/>
              </w:rPr>
            </w:pPr>
            <w:r w:rsidRPr="00FE1C7C">
              <w:rPr>
                <w:rFonts w:ascii="Times New Roman" w:hAnsi="Times New Roman"/>
                <w:bCs/>
                <w:sz w:val="24"/>
                <w:szCs w:val="24"/>
              </w:rPr>
              <w:t xml:space="preserve">identifikācijas Nr. </w:t>
            </w:r>
            <w:r w:rsidRPr="00FE1C7C">
              <w:rPr>
                <w:rFonts w:ascii="Times New Roman" w:hAnsi="Times New Roman"/>
                <w:sz w:val="24"/>
                <w:szCs w:val="24"/>
              </w:rPr>
              <w:t>JSPA 201</w:t>
            </w:r>
            <w:r w:rsidR="00E33656">
              <w:rPr>
                <w:rFonts w:ascii="Times New Roman" w:hAnsi="Times New Roman"/>
                <w:sz w:val="24"/>
                <w:szCs w:val="24"/>
              </w:rPr>
              <w:t>6</w:t>
            </w:r>
            <w:r w:rsidRPr="00FE1C7C">
              <w:rPr>
                <w:rFonts w:ascii="Times New Roman" w:hAnsi="Times New Roman"/>
                <w:sz w:val="24"/>
                <w:szCs w:val="24"/>
              </w:rPr>
              <w:t>/</w:t>
            </w:r>
            <w:r w:rsidR="00E33656">
              <w:rPr>
                <w:rFonts w:ascii="Times New Roman" w:hAnsi="Times New Roman"/>
                <w:sz w:val="24"/>
                <w:szCs w:val="24"/>
              </w:rPr>
              <w:t>07</w:t>
            </w:r>
          </w:p>
          <w:p w:rsidR="009A2C73" w:rsidRPr="00FE1C7C" w:rsidRDefault="009A2C73" w:rsidP="00B94D1A">
            <w:pPr>
              <w:spacing w:after="0" w:line="240" w:lineRule="auto"/>
              <w:jc w:val="right"/>
              <w:rPr>
                <w:rFonts w:ascii="Times New Roman" w:hAnsi="Times New Roman"/>
                <w:sz w:val="24"/>
                <w:szCs w:val="24"/>
              </w:rPr>
            </w:pPr>
          </w:p>
          <w:p w:rsidR="009A2C73" w:rsidRPr="00FE1C7C" w:rsidRDefault="009A2C73" w:rsidP="00B94D1A">
            <w:pPr>
              <w:spacing w:after="0" w:line="240" w:lineRule="auto"/>
              <w:jc w:val="center"/>
              <w:rPr>
                <w:rFonts w:ascii="Times New Roman" w:hAnsi="Times New Roman"/>
                <w:b/>
                <w:sz w:val="24"/>
                <w:szCs w:val="24"/>
                <w:lang w:val="x-none" w:eastAsia="x-none"/>
              </w:rPr>
            </w:pPr>
            <w:r w:rsidRPr="00FE1C7C">
              <w:rPr>
                <w:rFonts w:ascii="Times New Roman" w:hAnsi="Times New Roman"/>
                <w:b/>
                <w:sz w:val="24"/>
                <w:szCs w:val="24"/>
                <w:lang w:val="x-none" w:eastAsia="x-none"/>
              </w:rPr>
              <w:t>B sadaļa</w:t>
            </w:r>
          </w:p>
          <w:p w:rsidR="009A2C73" w:rsidRPr="00FE1C7C" w:rsidRDefault="009A2C73" w:rsidP="00B94D1A">
            <w:pPr>
              <w:spacing w:after="0" w:line="240" w:lineRule="auto"/>
              <w:ind w:left="180"/>
              <w:jc w:val="center"/>
              <w:rPr>
                <w:rFonts w:ascii="Times New Roman" w:hAnsi="Times New Roman"/>
                <w:sz w:val="24"/>
                <w:szCs w:val="24"/>
              </w:rPr>
            </w:pPr>
          </w:p>
          <w:p w:rsidR="009A2C73" w:rsidRPr="00FE1C7C" w:rsidRDefault="009A2C73" w:rsidP="00B94D1A">
            <w:pPr>
              <w:spacing w:after="0" w:line="240" w:lineRule="auto"/>
              <w:ind w:left="180"/>
              <w:jc w:val="center"/>
              <w:rPr>
                <w:rFonts w:ascii="Times New Roman" w:hAnsi="Times New Roman"/>
                <w:b/>
                <w:bCs/>
                <w:sz w:val="24"/>
                <w:szCs w:val="24"/>
              </w:rPr>
            </w:pPr>
            <w:r w:rsidRPr="00FE1C7C">
              <w:rPr>
                <w:rFonts w:ascii="Times New Roman" w:hAnsi="Times New Roman"/>
                <w:sz w:val="24"/>
                <w:szCs w:val="24"/>
              </w:rPr>
              <w:t>TEHNISKĀ SPECIFIKĀCIJA</w:t>
            </w:r>
          </w:p>
          <w:p w:rsidR="009A2C73" w:rsidRPr="00FE1C7C" w:rsidRDefault="009A2C73" w:rsidP="00B94D1A">
            <w:pPr>
              <w:spacing w:after="0" w:line="240" w:lineRule="auto"/>
              <w:ind w:firstLine="357"/>
              <w:jc w:val="center"/>
              <w:rPr>
                <w:rFonts w:ascii="Times New Roman" w:hAnsi="Times New Roman"/>
                <w:b/>
                <w:sz w:val="24"/>
                <w:szCs w:val="24"/>
                <w:lang w:eastAsia="x-none"/>
              </w:rPr>
            </w:pPr>
            <w:r w:rsidRPr="00FE1C7C">
              <w:rPr>
                <w:rFonts w:ascii="Times New Roman" w:hAnsi="Times New Roman"/>
                <w:b/>
                <w:sz w:val="24"/>
                <w:szCs w:val="24"/>
                <w:lang w:eastAsia="x-none"/>
              </w:rPr>
              <w:t>Pakalpojuma vispārējs apraksts (ja pretendents piesaka vairākas pasākumu</w:t>
            </w:r>
          </w:p>
          <w:p w:rsidR="009A2C73" w:rsidRPr="00FE1C7C" w:rsidRDefault="009A2C73" w:rsidP="00B94D1A">
            <w:pPr>
              <w:spacing w:after="0" w:line="240" w:lineRule="auto"/>
              <w:ind w:firstLine="357"/>
              <w:jc w:val="center"/>
              <w:rPr>
                <w:rFonts w:ascii="Times New Roman" w:hAnsi="Times New Roman"/>
                <w:b/>
                <w:sz w:val="24"/>
                <w:szCs w:val="24"/>
                <w:lang w:eastAsia="x-none"/>
              </w:rPr>
            </w:pPr>
            <w:r w:rsidRPr="00FE1C7C">
              <w:rPr>
                <w:rFonts w:ascii="Times New Roman" w:hAnsi="Times New Roman"/>
                <w:b/>
                <w:sz w:val="24"/>
                <w:szCs w:val="24"/>
                <w:lang w:eastAsia="x-none"/>
              </w:rPr>
              <w:t>norises vietas</w:t>
            </w:r>
            <w:r w:rsidRPr="00FE1C7C">
              <w:rPr>
                <w:rFonts w:ascii="Times New Roman" w:hAnsi="Times New Roman"/>
                <w:b/>
                <w:sz w:val="24"/>
                <w:szCs w:val="24"/>
                <w:u w:val="single"/>
                <w:lang w:eastAsia="x-none"/>
              </w:rPr>
              <w:t>, tad šī sadaļa jāaizpilda par katru apmācību/pasākuma norises vietu</w:t>
            </w:r>
            <w:r w:rsidRPr="00FE1C7C">
              <w:rPr>
                <w:rFonts w:ascii="Times New Roman" w:hAnsi="Times New Roman"/>
                <w:b/>
                <w:sz w:val="24"/>
                <w:szCs w:val="24"/>
                <w:lang w:eastAsia="x-none"/>
              </w:rPr>
              <w:t>)</w:t>
            </w:r>
          </w:p>
          <w:p w:rsidR="009A2C73" w:rsidRPr="00FE1C7C" w:rsidRDefault="009A2C73" w:rsidP="00B94D1A">
            <w:pPr>
              <w:keepNext/>
              <w:spacing w:after="0" w:line="240" w:lineRule="auto"/>
              <w:ind w:left="567" w:hanging="567"/>
              <w:jc w:val="both"/>
              <w:outlineLvl w:val="1"/>
              <w:rPr>
                <w:rFonts w:ascii="Times New Roman" w:hAnsi="Times New Roman"/>
                <w:b/>
                <w:sz w:val="24"/>
                <w:szCs w:val="24"/>
              </w:rPr>
            </w:pPr>
          </w:p>
          <w:p w:rsidR="009A2C73" w:rsidRPr="00FE1C7C" w:rsidRDefault="009A2C73" w:rsidP="00B94D1A">
            <w:pPr>
              <w:keepNext/>
              <w:spacing w:after="0" w:line="240" w:lineRule="auto"/>
              <w:ind w:left="567" w:hanging="567"/>
              <w:jc w:val="both"/>
              <w:outlineLvl w:val="1"/>
              <w:rPr>
                <w:rFonts w:ascii="Times New Roman" w:hAnsi="Times New Roman"/>
                <w:b/>
                <w:sz w:val="24"/>
                <w:szCs w:val="24"/>
                <w:lang w:val="x-none"/>
              </w:rPr>
            </w:pPr>
            <w:r w:rsidRPr="00FE1C7C">
              <w:rPr>
                <w:rFonts w:ascii="Times New Roman" w:hAnsi="Times New Roman"/>
                <w:b/>
                <w:sz w:val="24"/>
                <w:szCs w:val="24"/>
                <w:lang w:val="x-none"/>
              </w:rPr>
              <w:t xml:space="preserve">1. Informācija par </w:t>
            </w:r>
            <w:r w:rsidRPr="00FE1C7C">
              <w:rPr>
                <w:rFonts w:ascii="Times New Roman" w:hAnsi="Times New Roman"/>
                <w:b/>
                <w:sz w:val="24"/>
                <w:szCs w:val="24"/>
                <w:lang w:eastAsia="x-none"/>
              </w:rPr>
              <w:t>pasākumu norises vietu</w:t>
            </w:r>
            <w:r w:rsidR="006B09C3">
              <w:rPr>
                <w:rFonts w:ascii="Times New Roman" w:hAnsi="Times New Roman"/>
                <w:b/>
                <w:sz w:val="24"/>
                <w:szCs w:val="24"/>
                <w:lang w:eastAsia="x-none"/>
              </w:rPr>
              <w:t xml:space="preserve">                                    Pretendenta piedāvājums</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7"/>
              <w:gridCol w:w="992"/>
              <w:gridCol w:w="851"/>
              <w:gridCol w:w="992"/>
            </w:tblGrid>
            <w:tr w:rsidR="00F72BBF" w:rsidRPr="00FE1C7C" w:rsidTr="00777206">
              <w:trPr>
                <w:trHeight w:val="227"/>
              </w:trPr>
              <w:tc>
                <w:tcPr>
                  <w:tcW w:w="6457" w:type="dxa"/>
                  <w:vAlign w:val="center"/>
                </w:tcPr>
                <w:p w:rsidR="00F72BBF" w:rsidRPr="00FE1C7C" w:rsidRDefault="00F72BBF" w:rsidP="00B94D1A">
                  <w:pPr>
                    <w:spacing w:after="0" w:line="240" w:lineRule="auto"/>
                    <w:jc w:val="both"/>
                    <w:rPr>
                      <w:rFonts w:ascii="Times New Roman" w:hAnsi="Times New Roman"/>
                      <w:b/>
                      <w:sz w:val="24"/>
                      <w:szCs w:val="24"/>
                    </w:rPr>
                  </w:pPr>
                  <w:r w:rsidRPr="00FE1C7C">
                    <w:rPr>
                      <w:rFonts w:ascii="Times New Roman" w:hAnsi="Times New Roman"/>
                      <w:b/>
                      <w:sz w:val="24"/>
                      <w:szCs w:val="24"/>
                    </w:rPr>
                    <w:t>Norises vietas nosaukums</w:t>
                  </w:r>
                </w:p>
              </w:tc>
              <w:tc>
                <w:tcPr>
                  <w:tcW w:w="2835" w:type="dxa"/>
                  <w:gridSpan w:val="3"/>
                </w:tcPr>
                <w:p w:rsidR="00F72BBF" w:rsidRPr="00FE1C7C" w:rsidRDefault="00F72BBF" w:rsidP="009641A4">
                  <w:pPr>
                    <w:spacing w:after="0" w:line="240" w:lineRule="auto"/>
                    <w:ind w:right="283"/>
                    <w:rPr>
                      <w:rFonts w:ascii="Times New Roman" w:hAnsi="Times New Roman"/>
                      <w:sz w:val="24"/>
                      <w:szCs w:val="24"/>
                    </w:rPr>
                  </w:pPr>
                </w:p>
              </w:tc>
            </w:tr>
            <w:tr w:rsidR="00F72BBF" w:rsidRPr="00FE1C7C" w:rsidTr="00777206">
              <w:trPr>
                <w:trHeight w:val="227"/>
              </w:trPr>
              <w:tc>
                <w:tcPr>
                  <w:tcW w:w="6457" w:type="dxa"/>
                  <w:tcBorders>
                    <w:bottom w:val="single" w:sz="4" w:space="0" w:color="auto"/>
                  </w:tcBorders>
                  <w:vAlign w:val="center"/>
                </w:tcPr>
                <w:p w:rsidR="00F72BBF" w:rsidRPr="00FE1C7C" w:rsidRDefault="00F72BBF" w:rsidP="00630799">
                  <w:pPr>
                    <w:spacing w:after="0" w:line="240" w:lineRule="auto"/>
                    <w:jc w:val="both"/>
                    <w:rPr>
                      <w:rFonts w:ascii="Times New Roman" w:hAnsi="Times New Roman"/>
                      <w:b/>
                      <w:sz w:val="24"/>
                      <w:szCs w:val="24"/>
                    </w:rPr>
                  </w:pPr>
                  <w:r w:rsidRPr="00FE1C7C">
                    <w:rPr>
                      <w:rFonts w:ascii="Times New Roman" w:hAnsi="Times New Roman"/>
                      <w:b/>
                      <w:sz w:val="24"/>
                      <w:szCs w:val="24"/>
                    </w:rPr>
                    <w:t>Norises vietas faktiskā adrese</w:t>
                  </w:r>
                </w:p>
              </w:tc>
              <w:tc>
                <w:tcPr>
                  <w:tcW w:w="2835" w:type="dxa"/>
                  <w:gridSpan w:val="3"/>
                </w:tcPr>
                <w:p w:rsidR="00F72BBF" w:rsidRPr="00FE1C7C" w:rsidRDefault="00F72BBF" w:rsidP="009641A4">
                  <w:pPr>
                    <w:spacing w:after="0" w:line="240" w:lineRule="auto"/>
                    <w:ind w:right="283"/>
                    <w:rPr>
                      <w:rFonts w:ascii="Times New Roman" w:hAnsi="Times New Roman"/>
                      <w:sz w:val="24"/>
                      <w:szCs w:val="24"/>
                    </w:rPr>
                  </w:pPr>
                </w:p>
              </w:tc>
            </w:tr>
            <w:tr w:rsidR="00F72BBF" w:rsidRPr="00FE1C7C" w:rsidTr="00777206">
              <w:trPr>
                <w:trHeight w:val="227"/>
              </w:trPr>
              <w:tc>
                <w:tcPr>
                  <w:tcW w:w="6457" w:type="dxa"/>
                  <w:tcBorders>
                    <w:bottom w:val="single" w:sz="4" w:space="0" w:color="auto"/>
                  </w:tcBorders>
                  <w:vAlign w:val="center"/>
                </w:tcPr>
                <w:p w:rsidR="00F72BBF" w:rsidRPr="00FE1C7C" w:rsidRDefault="00F72BBF" w:rsidP="00630799">
                  <w:pPr>
                    <w:spacing w:after="0" w:line="240" w:lineRule="auto"/>
                    <w:jc w:val="both"/>
                    <w:rPr>
                      <w:rFonts w:ascii="Times New Roman" w:hAnsi="Times New Roman"/>
                      <w:b/>
                      <w:sz w:val="24"/>
                      <w:szCs w:val="24"/>
                    </w:rPr>
                  </w:pPr>
                  <w:r w:rsidRPr="00FE1C7C">
                    <w:rPr>
                      <w:rFonts w:ascii="Times New Roman" w:hAnsi="Times New Roman"/>
                      <w:b/>
                      <w:sz w:val="24"/>
                      <w:szCs w:val="24"/>
                    </w:rPr>
                    <w:t>Norises vietas tīmekļa vietne</w:t>
                  </w:r>
                </w:p>
              </w:tc>
              <w:tc>
                <w:tcPr>
                  <w:tcW w:w="2835" w:type="dxa"/>
                  <w:gridSpan w:val="3"/>
                </w:tcPr>
                <w:p w:rsidR="00F72BBF" w:rsidRPr="00FE1C7C" w:rsidRDefault="00F72BBF" w:rsidP="009641A4">
                  <w:pPr>
                    <w:spacing w:after="0" w:line="240" w:lineRule="auto"/>
                    <w:ind w:right="283"/>
                    <w:rPr>
                      <w:rFonts w:ascii="Times New Roman" w:hAnsi="Times New Roman"/>
                      <w:sz w:val="24"/>
                      <w:szCs w:val="24"/>
                    </w:rPr>
                  </w:pPr>
                </w:p>
              </w:tc>
            </w:tr>
            <w:tr w:rsidR="00F72BBF" w:rsidRPr="00FE1C7C" w:rsidTr="00777206">
              <w:trPr>
                <w:trHeight w:val="227"/>
              </w:trPr>
              <w:tc>
                <w:tcPr>
                  <w:tcW w:w="6457" w:type="dxa"/>
                  <w:tcBorders>
                    <w:top w:val="single" w:sz="4" w:space="0" w:color="auto"/>
                    <w:left w:val="single" w:sz="4" w:space="0" w:color="auto"/>
                    <w:bottom w:val="nil"/>
                    <w:right w:val="single" w:sz="4" w:space="0" w:color="auto"/>
                  </w:tcBorders>
                  <w:vAlign w:val="center"/>
                </w:tcPr>
                <w:p w:rsidR="00F72BBF" w:rsidRPr="00FE1C7C" w:rsidRDefault="00F72BBF" w:rsidP="00630799">
                  <w:pPr>
                    <w:spacing w:after="0" w:line="240" w:lineRule="auto"/>
                    <w:jc w:val="both"/>
                    <w:rPr>
                      <w:rFonts w:ascii="Times New Roman" w:hAnsi="Times New Roman"/>
                      <w:sz w:val="24"/>
                      <w:szCs w:val="24"/>
                    </w:rPr>
                  </w:pPr>
                  <w:r w:rsidRPr="00FE1C7C">
                    <w:rPr>
                      <w:rFonts w:ascii="Times New Roman" w:hAnsi="Times New Roman"/>
                      <w:b/>
                      <w:sz w:val="24"/>
                      <w:szCs w:val="24"/>
                    </w:rPr>
                    <w:t xml:space="preserve">Nokļūšana </w:t>
                  </w:r>
                  <w:r w:rsidRPr="00FE1C7C">
                    <w:rPr>
                      <w:rFonts w:ascii="Times New Roman" w:hAnsi="Times New Roman"/>
                      <w:sz w:val="24"/>
                      <w:szCs w:val="24"/>
                    </w:rPr>
                    <w:t>(lūdzu aprakstīt nokļūšanas iespējas ar sabiedrisko transportu no tuvākā sabiedriskā transporta mezgla, norādot norises vietai tuvākās izkāpšanas vietas (pieturas) nosaukumu</w:t>
                  </w:r>
                  <w:r>
                    <w:rPr>
                      <w:rFonts w:ascii="Times New Roman" w:hAnsi="Times New Roman"/>
                      <w:sz w:val="24"/>
                      <w:szCs w:val="24"/>
                    </w:rPr>
                    <w:t xml:space="preserve"> </w:t>
                  </w:r>
                </w:p>
              </w:tc>
              <w:tc>
                <w:tcPr>
                  <w:tcW w:w="2835" w:type="dxa"/>
                  <w:gridSpan w:val="3"/>
                  <w:tcBorders>
                    <w:left w:val="single" w:sz="4" w:space="0" w:color="auto"/>
                  </w:tcBorders>
                </w:tcPr>
                <w:p w:rsidR="00F72BBF" w:rsidRPr="0060318F" w:rsidRDefault="00F72BBF" w:rsidP="001137D5">
                  <w:pPr>
                    <w:tabs>
                      <w:tab w:val="left" w:pos="1735"/>
                    </w:tabs>
                    <w:spacing w:after="0" w:line="240" w:lineRule="auto"/>
                    <w:ind w:right="34"/>
                    <w:rPr>
                      <w:rFonts w:ascii="Times New Roman" w:hAnsi="Times New Roman"/>
                      <w:sz w:val="18"/>
                      <w:szCs w:val="18"/>
                    </w:rPr>
                  </w:pPr>
                </w:p>
              </w:tc>
            </w:tr>
            <w:tr w:rsidR="00F72BBF" w:rsidRPr="00FE1C7C" w:rsidTr="00777206">
              <w:trPr>
                <w:trHeight w:val="227"/>
              </w:trPr>
              <w:tc>
                <w:tcPr>
                  <w:tcW w:w="6457" w:type="dxa"/>
                  <w:vAlign w:val="center"/>
                </w:tcPr>
                <w:p w:rsidR="00F72BBF" w:rsidRPr="00386E16" w:rsidRDefault="00F72BBF" w:rsidP="00AB04E0">
                  <w:pPr>
                    <w:spacing w:after="0" w:line="240" w:lineRule="auto"/>
                    <w:jc w:val="both"/>
                    <w:rPr>
                      <w:rFonts w:ascii="Times New Roman" w:hAnsi="Times New Roman"/>
                      <w:sz w:val="24"/>
                      <w:szCs w:val="24"/>
                    </w:rPr>
                  </w:pPr>
                  <w:r w:rsidRPr="00B14782">
                    <w:rPr>
                      <w:rFonts w:ascii="Times New Roman" w:hAnsi="Times New Roman"/>
                      <w:b/>
                      <w:sz w:val="24"/>
                      <w:szCs w:val="24"/>
                    </w:rPr>
                    <w:t xml:space="preserve">Attālums </w:t>
                  </w:r>
                  <w:r w:rsidR="00062BBB">
                    <w:rPr>
                      <w:rFonts w:ascii="Times New Roman" w:hAnsi="Times New Roman"/>
                      <w:b/>
                      <w:sz w:val="24"/>
                      <w:szCs w:val="24"/>
                    </w:rPr>
                    <w:t xml:space="preserve">(km) </w:t>
                  </w:r>
                  <w:r w:rsidRPr="00B14782">
                    <w:rPr>
                      <w:rFonts w:ascii="Times New Roman" w:hAnsi="Times New Roman"/>
                      <w:sz w:val="24"/>
                      <w:szCs w:val="24"/>
                    </w:rPr>
                    <w:t>no norises vietas līdz tuvākam sabiedriskā transporta mezglam</w:t>
                  </w:r>
                  <w:r w:rsidRPr="00B14782">
                    <w:rPr>
                      <w:rStyle w:val="FootnoteReference"/>
                      <w:rFonts w:ascii="Times New Roman" w:hAnsi="Times New Roman"/>
                      <w:sz w:val="24"/>
                      <w:szCs w:val="24"/>
                    </w:rPr>
                    <w:footnoteReference w:id="1"/>
                  </w:r>
                </w:p>
              </w:tc>
              <w:tc>
                <w:tcPr>
                  <w:tcW w:w="2835" w:type="dxa"/>
                  <w:gridSpan w:val="3"/>
                </w:tcPr>
                <w:p w:rsidR="00F72BBF" w:rsidRPr="00FE1C7C" w:rsidRDefault="00F72BBF" w:rsidP="00630799">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FE1C7C" w:rsidRDefault="00F72BBF" w:rsidP="00123AAF">
                  <w:pPr>
                    <w:spacing w:after="0" w:line="240" w:lineRule="auto"/>
                    <w:jc w:val="both"/>
                    <w:rPr>
                      <w:rFonts w:ascii="Times New Roman" w:hAnsi="Times New Roman"/>
                      <w:b/>
                      <w:sz w:val="24"/>
                      <w:szCs w:val="24"/>
                    </w:rPr>
                  </w:pPr>
                  <w:r w:rsidRPr="00FE1C7C">
                    <w:rPr>
                      <w:rFonts w:ascii="Times New Roman" w:hAnsi="Times New Roman"/>
                      <w:b/>
                      <w:sz w:val="24"/>
                      <w:szCs w:val="24"/>
                    </w:rPr>
                    <w:t xml:space="preserve">Piemērotība cilvēkiem ar kustību traucējumiem </w:t>
                  </w:r>
                  <w:r w:rsidRPr="00FE1C7C">
                    <w:rPr>
                      <w:rFonts w:ascii="Times New Roman" w:hAnsi="Times New Roman"/>
                      <w:sz w:val="24"/>
                      <w:szCs w:val="24"/>
                    </w:rPr>
                    <w:t xml:space="preserve">(ja šāda iespēja tiek nodrošināta, pretendentam savā piedāvājumā jānorāda personu skaits, </w:t>
                  </w:r>
                  <w:r w:rsidR="00123AAF">
                    <w:rPr>
                      <w:rFonts w:ascii="Times New Roman" w:hAnsi="Times New Roman"/>
                      <w:sz w:val="24"/>
                      <w:szCs w:val="24"/>
                    </w:rPr>
                    <w:t>kam</w:t>
                  </w:r>
                  <w:r w:rsidRPr="00FE1C7C">
                    <w:rPr>
                      <w:rFonts w:ascii="Times New Roman" w:hAnsi="Times New Roman"/>
                      <w:sz w:val="24"/>
                      <w:szCs w:val="24"/>
                    </w:rPr>
                    <w:t xml:space="preserve"> šāda iespēja tiek nodrošināta un vietas, kurās šāda iespēja tiek nodrošināta (visā ēkā, vai atsevišķās piedāvājumā norādītajās semināra telpās/papildtelpās un nakšņošanas vietās)</w:t>
                  </w:r>
                  <w:r w:rsidRPr="00FE1C7C">
                    <w:rPr>
                      <w:rFonts w:ascii="Times New Roman" w:hAnsi="Times New Roman"/>
                      <w:b/>
                      <w:sz w:val="24"/>
                      <w:szCs w:val="24"/>
                    </w:rPr>
                    <w:t xml:space="preserve"> </w:t>
                  </w:r>
                </w:p>
              </w:tc>
              <w:tc>
                <w:tcPr>
                  <w:tcW w:w="2835" w:type="dxa"/>
                  <w:gridSpan w:val="3"/>
                </w:tcPr>
                <w:p w:rsidR="00F72BBF" w:rsidRPr="00FE1C7C" w:rsidRDefault="00F72BBF" w:rsidP="00630799">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FE1C7C" w:rsidRDefault="00F72BBF" w:rsidP="00630799">
                  <w:pPr>
                    <w:spacing w:after="0" w:line="240" w:lineRule="auto"/>
                    <w:jc w:val="both"/>
                    <w:rPr>
                      <w:rFonts w:ascii="Times New Roman" w:hAnsi="Times New Roman"/>
                      <w:b/>
                      <w:sz w:val="24"/>
                      <w:szCs w:val="24"/>
                    </w:rPr>
                  </w:pPr>
                  <w:r w:rsidRPr="00FE1C7C">
                    <w:rPr>
                      <w:rFonts w:ascii="Times New Roman" w:hAnsi="Times New Roman"/>
                      <w:b/>
                      <w:sz w:val="24"/>
                      <w:szCs w:val="24"/>
                    </w:rPr>
                    <w:t xml:space="preserve">Lūdzu norādīt, vai ir iespējams dalībniekiem izmantot Pretendenta virtuvi ar tās iekārtām un traukiem ēdienreizes gatavošanai </w:t>
                  </w:r>
                </w:p>
              </w:tc>
              <w:tc>
                <w:tcPr>
                  <w:tcW w:w="2835" w:type="dxa"/>
                  <w:gridSpan w:val="3"/>
                </w:tcPr>
                <w:p w:rsidR="00F72BBF" w:rsidRPr="00FE1C7C" w:rsidRDefault="00F72BBF" w:rsidP="00630799">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FE1C7C" w:rsidRDefault="00F72BBF" w:rsidP="00630799">
                  <w:pPr>
                    <w:spacing w:after="0" w:line="240" w:lineRule="auto"/>
                    <w:jc w:val="both"/>
                    <w:rPr>
                      <w:rFonts w:ascii="Times New Roman" w:hAnsi="Times New Roman"/>
                      <w:b/>
                      <w:sz w:val="24"/>
                      <w:szCs w:val="24"/>
                    </w:rPr>
                  </w:pPr>
                  <w:r w:rsidRPr="00FE1C7C">
                    <w:rPr>
                      <w:rFonts w:ascii="Times New Roman" w:hAnsi="Times New Roman"/>
                      <w:b/>
                      <w:sz w:val="24"/>
                      <w:szCs w:val="24"/>
                    </w:rPr>
                    <w:t>Lūdzu norādīt, vai Pretendentam ir teritorija āra aktivitātēm</w:t>
                  </w:r>
                  <w:r w:rsidRPr="00FE1C7C">
                    <w:rPr>
                      <w:rFonts w:ascii="Times New Roman" w:hAnsi="Times New Roman"/>
                      <w:sz w:val="24"/>
                      <w:szCs w:val="24"/>
                    </w:rPr>
                    <w:t xml:space="preserve"> (ja iespējams, norādot teritorijas apjomu un pieejamās āra aktivitāšu iespējas)</w:t>
                  </w:r>
                </w:p>
              </w:tc>
              <w:tc>
                <w:tcPr>
                  <w:tcW w:w="2835" w:type="dxa"/>
                  <w:gridSpan w:val="3"/>
                </w:tcPr>
                <w:p w:rsidR="00F72BBF" w:rsidRPr="00FE1C7C" w:rsidRDefault="00F72BBF" w:rsidP="00630799">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13741E" w:rsidRDefault="00F72BBF" w:rsidP="000E3874">
                  <w:pPr>
                    <w:spacing w:after="0" w:line="240" w:lineRule="auto"/>
                    <w:jc w:val="both"/>
                    <w:rPr>
                      <w:rFonts w:ascii="Times New Roman" w:hAnsi="Times New Roman"/>
                      <w:b/>
                      <w:sz w:val="24"/>
                      <w:szCs w:val="24"/>
                    </w:rPr>
                  </w:pPr>
                  <w:r w:rsidRPr="0013741E">
                    <w:rPr>
                      <w:rFonts w:ascii="Times New Roman" w:hAnsi="Times New Roman"/>
                      <w:b/>
                      <w:sz w:val="24"/>
                      <w:szCs w:val="24"/>
                    </w:rPr>
                    <w:t xml:space="preserve">Lūdzu norādīt, vai </w:t>
                  </w:r>
                  <w:r w:rsidR="00D27D2F" w:rsidRPr="00FE1C7C">
                    <w:rPr>
                      <w:rFonts w:ascii="Times New Roman" w:hAnsi="Times New Roman"/>
                      <w:b/>
                      <w:sz w:val="24"/>
                      <w:szCs w:val="24"/>
                    </w:rPr>
                    <w:t>Pretendentam ir</w:t>
                  </w:r>
                  <w:r w:rsidR="00D27D2F" w:rsidRPr="0013741E">
                    <w:rPr>
                      <w:rFonts w:ascii="Times New Roman" w:hAnsi="Times New Roman"/>
                      <w:b/>
                      <w:sz w:val="24"/>
                      <w:szCs w:val="24"/>
                    </w:rPr>
                    <w:t xml:space="preserve"> </w:t>
                  </w:r>
                  <w:r w:rsidRPr="0013741E">
                    <w:rPr>
                      <w:rFonts w:ascii="Times New Roman" w:hAnsi="Times New Roman"/>
                      <w:b/>
                      <w:sz w:val="24"/>
                      <w:szCs w:val="24"/>
                    </w:rPr>
                    <w:t>āra teritorija telts vietām</w:t>
                  </w:r>
                  <w:r w:rsidRPr="0013741E">
                    <w:rPr>
                      <w:rFonts w:ascii="Times New Roman" w:hAnsi="Times New Roman"/>
                      <w:sz w:val="24"/>
                      <w:szCs w:val="24"/>
                    </w:rPr>
                    <w:t xml:space="preserve"> (ja iespējams, norādot teritorijas apjomu vai maksimāli iespējamo telts viet</w:t>
                  </w:r>
                  <w:r w:rsidR="000E3874">
                    <w:rPr>
                      <w:rFonts w:ascii="Times New Roman" w:hAnsi="Times New Roman"/>
                      <w:sz w:val="24"/>
                      <w:szCs w:val="24"/>
                    </w:rPr>
                    <w:t>u</w:t>
                  </w:r>
                  <w:r w:rsidRPr="0013741E">
                    <w:rPr>
                      <w:rFonts w:ascii="Times New Roman" w:hAnsi="Times New Roman"/>
                      <w:sz w:val="24"/>
                      <w:szCs w:val="24"/>
                    </w:rPr>
                    <w:t xml:space="preserve"> skaitu).</w:t>
                  </w:r>
                </w:p>
              </w:tc>
              <w:tc>
                <w:tcPr>
                  <w:tcW w:w="2835" w:type="dxa"/>
                  <w:gridSpan w:val="3"/>
                </w:tcPr>
                <w:p w:rsidR="00F72BBF" w:rsidRPr="0013741E" w:rsidRDefault="00F72BBF" w:rsidP="00B40C63">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13741E" w:rsidRDefault="00F72BBF" w:rsidP="00B40C63">
                  <w:pPr>
                    <w:spacing w:after="0" w:line="240" w:lineRule="auto"/>
                    <w:jc w:val="both"/>
                    <w:rPr>
                      <w:rFonts w:ascii="Times New Roman" w:hAnsi="Times New Roman"/>
                      <w:b/>
                      <w:sz w:val="24"/>
                      <w:szCs w:val="24"/>
                    </w:rPr>
                  </w:pPr>
                  <w:r w:rsidRPr="0013741E">
                    <w:rPr>
                      <w:rFonts w:ascii="Times New Roman" w:hAnsi="Times New Roman"/>
                      <w:b/>
                      <w:sz w:val="24"/>
                      <w:szCs w:val="24"/>
                    </w:rPr>
                    <w:t xml:space="preserve">Lūdzu norādīt, vai ir iespējama </w:t>
                  </w:r>
                  <w:r w:rsidRPr="0013741E">
                    <w:rPr>
                      <w:rFonts w:ascii="Times New Roman" w:hAnsi="Times New Roman"/>
                      <w:sz w:val="24"/>
                      <w:szCs w:val="24"/>
                    </w:rPr>
                    <w:t>telts noma</w:t>
                  </w:r>
                  <w:r w:rsidRPr="0013741E">
                    <w:rPr>
                      <w:rFonts w:ascii="Times New Roman" w:hAnsi="Times New Roman"/>
                      <w:b/>
                      <w:sz w:val="24"/>
                      <w:szCs w:val="24"/>
                    </w:rPr>
                    <w:t xml:space="preserve"> </w:t>
                  </w:r>
                  <w:r w:rsidRPr="0013741E">
                    <w:rPr>
                      <w:rFonts w:ascii="Times New Roman" w:hAnsi="Times New Roman"/>
                      <w:sz w:val="24"/>
                      <w:szCs w:val="24"/>
                    </w:rPr>
                    <w:t>(ja iespējams, norādot teritorijas apjomu vai maksimāli iespējamo telts vietas skaitu).</w:t>
                  </w:r>
                </w:p>
              </w:tc>
              <w:tc>
                <w:tcPr>
                  <w:tcW w:w="2835" w:type="dxa"/>
                  <w:gridSpan w:val="3"/>
                </w:tcPr>
                <w:p w:rsidR="00F72BBF" w:rsidRPr="0013741E" w:rsidRDefault="00F72BBF" w:rsidP="00B40C63">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13741E" w:rsidRDefault="00F72BBF" w:rsidP="005921CF">
                  <w:pPr>
                    <w:spacing w:after="0" w:line="240" w:lineRule="auto"/>
                    <w:jc w:val="both"/>
                    <w:rPr>
                      <w:rFonts w:ascii="Times New Roman" w:hAnsi="Times New Roman"/>
                      <w:b/>
                      <w:sz w:val="24"/>
                      <w:szCs w:val="24"/>
                    </w:rPr>
                  </w:pPr>
                  <w:r w:rsidRPr="0013741E">
                    <w:rPr>
                      <w:rFonts w:ascii="Times New Roman" w:hAnsi="Times New Roman"/>
                      <w:b/>
                      <w:sz w:val="24"/>
                      <w:szCs w:val="24"/>
                    </w:rPr>
                    <w:t>Lūdzu</w:t>
                  </w:r>
                  <w:r w:rsidRPr="0013741E">
                    <w:rPr>
                      <w:rFonts w:ascii="Times New Roman" w:hAnsi="Times New Roman"/>
                      <w:sz w:val="24"/>
                      <w:szCs w:val="24"/>
                    </w:rPr>
                    <w:t xml:space="preserve"> </w:t>
                  </w:r>
                  <w:r w:rsidRPr="0013741E">
                    <w:rPr>
                      <w:rFonts w:ascii="Times New Roman" w:hAnsi="Times New Roman"/>
                      <w:b/>
                      <w:sz w:val="24"/>
                      <w:szCs w:val="24"/>
                    </w:rPr>
                    <w:t xml:space="preserve">norādīt, vai ir iespējama </w:t>
                  </w:r>
                  <w:r w:rsidRPr="0013741E">
                    <w:rPr>
                      <w:rFonts w:ascii="Times New Roman" w:hAnsi="Times New Roman"/>
                      <w:sz w:val="24"/>
                      <w:szCs w:val="24"/>
                    </w:rPr>
                    <w:t xml:space="preserve">āra telts/nojumes </w:t>
                  </w:r>
                  <w:r w:rsidR="005921CF">
                    <w:rPr>
                      <w:rFonts w:ascii="Times New Roman" w:hAnsi="Times New Roman"/>
                      <w:sz w:val="24"/>
                      <w:szCs w:val="24"/>
                    </w:rPr>
                    <w:t>īre</w:t>
                  </w:r>
                  <w:r w:rsidRPr="0013741E">
                    <w:rPr>
                      <w:rFonts w:ascii="Times New Roman" w:hAnsi="Times New Roman"/>
                      <w:sz w:val="24"/>
                      <w:szCs w:val="24"/>
                    </w:rPr>
                    <w:t xml:space="preserve"> (norādot detalizētu aprakstu (izmēri, sienu skaits, vai ir iespēja ievietot mobilo gāzes sildītāju, vai ir iespēja uzstādīt grīdu, utml.))</w:t>
                  </w:r>
                </w:p>
              </w:tc>
              <w:tc>
                <w:tcPr>
                  <w:tcW w:w="2835" w:type="dxa"/>
                  <w:gridSpan w:val="3"/>
                </w:tcPr>
                <w:p w:rsidR="00F72BBF" w:rsidRPr="0013741E" w:rsidRDefault="00F72BBF" w:rsidP="00B40C63">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13741E" w:rsidRDefault="00BF0BC4" w:rsidP="00493A1B">
                  <w:pPr>
                    <w:spacing w:after="0" w:line="240" w:lineRule="auto"/>
                    <w:jc w:val="both"/>
                    <w:rPr>
                      <w:rFonts w:ascii="Times New Roman" w:hAnsi="Times New Roman"/>
                      <w:b/>
                      <w:sz w:val="24"/>
                      <w:szCs w:val="24"/>
                    </w:rPr>
                  </w:pPr>
                  <w:r>
                    <w:rPr>
                      <w:rFonts w:ascii="Times New Roman" w:hAnsi="Times New Roman"/>
                      <w:b/>
                      <w:sz w:val="24"/>
                      <w:szCs w:val="24"/>
                    </w:rPr>
                    <w:t>Lūdzu norādīt, vai ir iespējam</w:t>
                  </w:r>
                  <w:r w:rsidR="00F72BBF" w:rsidRPr="0013741E">
                    <w:rPr>
                      <w:rFonts w:ascii="Times New Roman" w:hAnsi="Times New Roman"/>
                      <w:b/>
                      <w:sz w:val="24"/>
                      <w:szCs w:val="24"/>
                    </w:rPr>
                    <w:t>s nodrošināt ugunskura vietu</w:t>
                  </w:r>
                  <w:r w:rsidR="00F72BBF" w:rsidRPr="0013741E">
                    <w:rPr>
                      <w:rFonts w:ascii="Times New Roman" w:hAnsi="Times New Roman"/>
                      <w:sz w:val="24"/>
                      <w:szCs w:val="24"/>
                    </w:rPr>
                    <w:t xml:space="preserve"> (ja iespējams, </w:t>
                  </w:r>
                  <w:r w:rsidR="006C1088">
                    <w:rPr>
                      <w:rFonts w:ascii="Times New Roman" w:hAnsi="Times New Roman"/>
                      <w:sz w:val="24"/>
                      <w:szCs w:val="24"/>
                    </w:rPr>
                    <w:t xml:space="preserve">lūdzu </w:t>
                  </w:r>
                  <w:r w:rsidR="00F72BBF" w:rsidRPr="0013741E">
                    <w:rPr>
                      <w:rFonts w:ascii="Times New Roman" w:hAnsi="Times New Roman"/>
                      <w:sz w:val="24"/>
                      <w:szCs w:val="24"/>
                    </w:rPr>
                    <w:t xml:space="preserve">norādīt maksimāli iespējamo ugunskura vietu skaitu vai </w:t>
                  </w:r>
                  <w:r w:rsidR="005921CF">
                    <w:rPr>
                      <w:rFonts w:ascii="Times New Roman" w:hAnsi="Times New Roman"/>
                      <w:sz w:val="24"/>
                      <w:szCs w:val="24"/>
                    </w:rPr>
                    <w:t xml:space="preserve">pieejamo kopējo ugunskuru </w:t>
                  </w:r>
                  <w:r w:rsidR="00F72BBF" w:rsidRPr="0013741E">
                    <w:rPr>
                      <w:rFonts w:ascii="Times New Roman" w:hAnsi="Times New Roman"/>
                      <w:sz w:val="24"/>
                      <w:szCs w:val="24"/>
                    </w:rPr>
                    <w:t>platību).</w:t>
                  </w:r>
                </w:p>
              </w:tc>
              <w:tc>
                <w:tcPr>
                  <w:tcW w:w="2835" w:type="dxa"/>
                  <w:gridSpan w:val="3"/>
                </w:tcPr>
                <w:p w:rsidR="00F72BBF" w:rsidRPr="0013741E" w:rsidRDefault="00F72BBF" w:rsidP="00B40C63">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13741E" w:rsidRDefault="00F72BBF" w:rsidP="00414A88">
                  <w:pPr>
                    <w:spacing w:after="0" w:line="240" w:lineRule="auto"/>
                    <w:jc w:val="both"/>
                    <w:rPr>
                      <w:rFonts w:ascii="Times New Roman" w:hAnsi="Times New Roman"/>
                      <w:b/>
                      <w:sz w:val="24"/>
                      <w:szCs w:val="24"/>
                    </w:rPr>
                  </w:pPr>
                  <w:r w:rsidRPr="0013741E">
                    <w:rPr>
                      <w:rFonts w:ascii="Times New Roman" w:hAnsi="Times New Roman"/>
                      <w:b/>
                      <w:sz w:val="24"/>
                      <w:szCs w:val="24"/>
                    </w:rPr>
                    <w:t>Lūdzu</w:t>
                  </w:r>
                  <w:r w:rsidRPr="0013741E">
                    <w:rPr>
                      <w:rFonts w:ascii="Times New Roman" w:hAnsi="Times New Roman"/>
                      <w:sz w:val="24"/>
                      <w:szCs w:val="24"/>
                    </w:rPr>
                    <w:t xml:space="preserve"> </w:t>
                  </w:r>
                  <w:r w:rsidRPr="0013741E">
                    <w:rPr>
                      <w:rFonts w:ascii="Times New Roman" w:hAnsi="Times New Roman"/>
                      <w:b/>
                      <w:sz w:val="24"/>
                      <w:szCs w:val="24"/>
                    </w:rPr>
                    <w:t>norādīt, vai ir iespējama transportu ar krāvējiem mantu/aprīkojuma nogādei pasākuma vietā nodrošināšana</w:t>
                  </w:r>
                </w:p>
              </w:tc>
              <w:tc>
                <w:tcPr>
                  <w:tcW w:w="2835" w:type="dxa"/>
                  <w:gridSpan w:val="3"/>
                </w:tcPr>
                <w:p w:rsidR="00F72BBF" w:rsidRPr="0013741E" w:rsidRDefault="00F72BBF" w:rsidP="001D39ED">
                  <w:pPr>
                    <w:spacing w:after="0" w:line="240" w:lineRule="auto"/>
                    <w:rPr>
                      <w:rFonts w:ascii="Times New Roman" w:hAnsi="Times New Roman"/>
                      <w:sz w:val="24"/>
                      <w:szCs w:val="24"/>
                    </w:rPr>
                  </w:pPr>
                </w:p>
              </w:tc>
            </w:tr>
            <w:tr w:rsidR="00F72BBF" w:rsidRPr="00FE1C7C" w:rsidTr="00777206">
              <w:trPr>
                <w:trHeight w:val="227"/>
              </w:trPr>
              <w:tc>
                <w:tcPr>
                  <w:tcW w:w="6457" w:type="dxa"/>
                  <w:vAlign w:val="center"/>
                </w:tcPr>
                <w:p w:rsidR="00F72BBF" w:rsidRPr="0013741E" w:rsidRDefault="00F72BBF" w:rsidP="00343F49">
                  <w:pPr>
                    <w:spacing w:after="0" w:line="240" w:lineRule="auto"/>
                    <w:jc w:val="both"/>
                    <w:rPr>
                      <w:rFonts w:ascii="Times New Roman" w:hAnsi="Times New Roman"/>
                      <w:b/>
                      <w:sz w:val="24"/>
                      <w:szCs w:val="24"/>
                    </w:rPr>
                  </w:pPr>
                  <w:r w:rsidRPr="0013741E">
                    <w:rPr>
                      <w:rFonts w:ascii="Times New Roman" w:hAnsi="Times New Roman"/>
                      <w:b/>
                      <w:sz w:val="24"/>
                      <w:szCs w:val="24"/>
                    </w:rPr>
                    <w:t>Lūdzu</w:t>
                  </w:r>
                  <w:r w:rsidRPr="0013741E">
                    <w:rPr>
                      <w:rFonts w:ascii="Times New Roman" w:hAnsi="Times New Roman"/>
                      <w:sz w:val="24"/>
                      <w:szCs w:val="24"/>
                    </w:rPr>
                    <w:t xml:space="preserve"> </w:t>
                  </w:r>
                  <w:r w:rsidRPr="0013741E">
                    <w:rPr>
                      <w:rFonts w:ascii="Times New Roman" w:hAnsi="Times New Roman"/>
                      <w:b/>
                      <w:sz w:val="24"/>
                      <w:szCs w:val="24"/>
                    </w:rPr>
                    <w:t>norādīt, vai ir iespējama apskaņošanas sistēmas īre</w:t>
                  </w:r>
                  <w:r w:rsidR="00343F49">
                    <w:rPr>
                      <w:rFonts w:ascii="Times New Roman" w:hAnsi="Times New Roman"/>
                      <w:b/>
                      <w:sz w:val="24"/>
                      <w:szCs w:val="24"/>
                    </w:rPr>
                    <w:t xml:space="preserve">, </w:t>
                  </w:r>
                  <w:r w:rsidR="00343F49" w:rsidRPr="00414A88">
                    <w:rPr>
                      <w:rFonts w:ascii="Times New Roman" w:hAnsi="Times New Roman"/>
                      <w:b/>
                      <w:sz w:val="24"/>
                      <w:szCs w:val="24"/>
                    </w:rPr>
                    <w:t xml:space="preserve">norādot </w:t>
                  </w:r>
                  <w:r w:rsidR="00343F49" w:rsidRPr="000170BD">
                    <w:rPr>
                      <w:rFonts w:ascii="Times New Roman" w:hAnsi="Times New Roman"/>
                      <w:sz w:val="24"/>
                      <w:szCs w:val="24"/>
                    </w:rPr>
                    <w:t>pieejamo apskaņošanas sistēmu.</w:t>
                  </w:r>
                </w:p>
              </w:tc>
              <w:tc>
                <w:tcPr>
                  <w:tcW w:w="2835" w:type="dxa"/>
                  <w:gridSpan w:val="3"/>
                </w:tcPr>
                <w:p w:rsidR="00F72BBF" w:rsidRPr="0013741E" w:rsidRDefault="00F72BBF" w:rsidP="001D39ED">
                  <w:pPr>
                    <w:spacing w:after="0" w:line="240" w:lineRule="auto"/>
                    <w:rPr>
                      <w:rFonts w:ascii="Times New Roman" w:hAnsi="Times New Roman"/>
                      <w:sz w:val="24"/>
                      <w:szCs w:val="24"/>
                    </w:rPr>
                  </w:pPr>
                </w:p>
              </w:tc>
            </w:tr>
            <w:tr w:rsidR="00F72BBF" w:rsidRPr="00FE1C7C" w:rsidTr="00777206">
              <w:trPr>
                <w:trHeight w:val="847"/>
              </w:trPr>
              <w:tc>
                <w:tcPr>
                  <w:tcW w:w="6457" w:type="dxa"/>
                  <w:vMerge w:val="restart"/>
                  <w:vAlign w:val="center"/>
                </w:tcPr>
                <w:p w:rsidR="00F72BBF" w:rsidRPr="002E2B2F" w:rsidRDefault="00F72BBF" w:rsidP="006814F2">
                  <w:pPr>
                    <w:spacing w:after="0" w:line="240" w:lineRule="auto"/>
                    <w:jc w:val="both"/>
                    <w:rPr>
                      <w:rFonts w:ascii="Times New Roman" w:hAnsi="Times New Roman"/>
                      <w:sz w:val="24"/>
                      <w:szCs w:val="24"/>
                    </w:rPr>
                  </w:pPr>
                  <w:r w:rsidRPr="0013741E">
                    <w:rPr>
                      <w:rFonts w:ascii="Times New Roman" w:hAnsi="Times New Roman"/>
                      <w:b/>
                      <w:sz w:val="24"/>
                      <w:szCs w:val="24"/>
                    </w:rPr>
                    <w:t xml:space="preserve">Lūdzu norādīt, vai ir iespējama Finanšu piedāvājumā minēto ēdienu piegāde, servēšana un trauku novākšana (arī aizvešana) saskaņā ar Finanšu piedāvājumā norādītajām ēdienreižu cenām, </w:t>
                  </w:r>
                  <w:r w:rsidRPr="0013741E">
                    <w:rPr>
                      <w:rFonts w:ascii="Times New Roman" w:hAnsi="Times New Roman"/>
                      <w:sz w:val="24"/>
                      <w:szCs w:val="24"/>
                    </w:rPr>
                    <w:t xml:space="preserve">norādot </w:t>
                  </w:r>
                  <w:r w:rsidR="00CA7F46">
                    <w:rPr>
                      <w:rFonts w:ascii="Times New Roman" w:hAnsi="Times New Roman"/>
                      <w:sz w:val="24"/>
                      <w:szCs w:val="24"/>
                    </w:rPr>
                    <w:t xml:space="preserve">transporta </w:t>
                  </w:r>
                  <w:r w:rsidRPr="0013741E">
                    <w:rPr>
                      <w:rFonts w:ascii="Times New Roman" w:hAnsi="Times New Roman"/>
                      <w:sz w:val="24"/>
                      <w:szCs w:val="24"/>
                    </w:rPr>
                    <w:t>izmaksas uz 1 km bez PVN</w:t>
                  </w:r>
                  <w:r w:rsidR="00E866D0">
                    <w:rPr>
                      <w:rFonts w:ascii="Times New Roman" w:hAnsi="Times New Roman"/>
                      <w:sz w:val="24"/>
                      <w:szCs w:val="24"/>
                    </w:rPr>
                    <w:t>, pakalpojuma izmaksas</w:t>
                  </w:r>
                  <w:r w:rsidRPr="0013741E">
                    <w:rPr>
                      <w:rFonts w:ascii="Times New Roman" w:hAnsi="Times New Roman"/>
                      <w:sz w:val="24"/>
                      <w:szCs w:val="24"/>
                    </w:rPr>
                    <w:t xml:space="preserve"> (izmaksās iekļaujot arī traukus, termosa īri (ja attiecināms)) un ēdienu piegādes un servēšanas vietas </w:t>
                  </w:r>
                  <w:r w:rsidR="00235B12">
                    <w:rPr>
                      <w:rFonts w:ascii="Times New Roman" w:hAnsi="Times New Roman"/>
                      <w:sz w:val="24"/>
                      <w:szCs w:val="24"/>
                    </w:rPr>
                    <w:t xml:space="preserve">maksimāli iespējamo </w:t>
                  </w:r>
                  <w:r w:rsidRPr="0013741E">
                    <w:rPr>
                      <w:rFonts w:ascii="Times New Roman" w:hAnsi="Times New Roman"/>
                      <w:sz w:val="24"/>
                      <w:szCs w:val="24"/>
                    </w:rPr>
                    <w:t>attālum</w:t>
                  </w:r>
                  <w:r w:rsidR="008503F8">
                    <w:rPr>
                      <w:rFonts w:ascii="Times New Roman" w:hAnsi="Times New Roman"/>
                      <w:sz w:val="24"/>
                      <w:szCs w:val="24"/>
                    </w:rPr>
                    <w:t>u</w:t>
                  </w:r>
                  <w:r w:rsidR="00021CB6">
                    <w:rPr>
                      <w:rFonts w:ascii="Times New Roman" w:hAnsi="Times New Roman"/>
                      <w:sz w:val="24"/>
                      <w:szCs w:val="24"/>
                    </w:rPr>
                    <w:t xml:space="preserve"> </w:t>
                  </w:r>
                  <w:r w:rsidR="00985B4D">
                    <w:rPr>
                      <w:rFonts w:ascii="Times New Roman" w:hAnsi="Times New Roman"/>
                      <w:sz w:val="24"/>
                      <w:szCs w:val="24"/>
                    </w:rPr>
                    <w:t>no</w:t>
                  </w:r>
                  <w:r w:rsidR="00985B4D" w:rsidRPr="0013741E">
                    <w:rPr>
                      <w:rFonts w:ascii="Times New Roman" w:hAnsi="Times New Roman"/>
                      <w:sz w:val="24"/>
                      <w:szCs w:val="24"/>
                    </w:rPr>
                    <w:t xml:space="preserve"> adres</w:t>
                  </w:r>
                  <w:r w:rsidR="00985B4D">
                    <w:rPr>
                      <w:rFonts w:ascii="Times New Roman" w:hAnsi="Times New Roman"/>
                      <w:sz w:val="24"/>
                      <w:szCs w:val="24"/>
                    </w:rPr>
                    <w:t>es</w:t>
                  </w:r>
                  <w:r w:rsidR="00985B4D" w:rsidRPr="0013741E">
                    <w:rPr>
                      <w:rFonts w:ascii="Times New Roman" w:hAnsi="Times New Roman"/>
                      <w:sz w:val="24"/>
                      <w:szCs w:val="24"/>
                    </w:rPr>
                    <w:t>, no kuras ēdiens tiks piegādāts</w:t>
                  </w:r>
                  <w:r w:rsidRPr="0013741E">
                    <w:rPr>
                      <w:rFonts w:ascii="Times New Roman" w:hAnsi="Times New Roman"/>
                      <w:sz w:val="24"/>
                      <w:szCs w:val="24"/>
                    </w:rPr>
                    <w:t xml:space="preserve"> </w:t>
                  </w:r>
                  <w:r w:rsidR="00DA6F95">
                    <w:rPr>
                      <w:rFonts w:ascii="Times New Roman" w:hAnsi="Times New Roman"/>
                      <w:sz w:val="24"/>
                      <w:szCs w:val="24"/>
                    </w:rPr>
                    <w:t>(</w:t>
                  </w:r>
                  <w:r w:rsidR="00DA6F95" w:rsidRPr="003210F2">
                    <w:rPr>
                      <w:rFonts w:ascii="Times New Roman" w:hAnsi="Times New Roman"/>
                      <w:i/>
                      <w:sz w:val="24"/>
                      <w:szCs w:val="24"/>
                    </w:rPr>
                    <w:t xml:space="preserve">piemēram, </w:t>
                  </w:r>
                  <w:r w:rsidR="00575785">
                    <w:rPr>
                      <w:rFonts w:ascii="Times New Roman" w:hAnsi="Times New Roman"/>
                      <w:i/>
                      <w:sz w:val="24"/>
                      <w:szCs w:val="24"/>
                    </w:rPr>
                    <w:t xml:space="preserve">noteiktā </w:t>
                  </w:r>
                  <w:r w:rsidR="00DA6F95" w:rsidRPr="003210F2">
                    <w:rPr>
                      <w:rFonts w:ascii="Times New Roman" w:hAnsi="Times New Roman"/>
                      <w:i/>
                      <w:sz w:val="24"/>
                      <w:szCs w:val="24"/>
                    </w:rPr>
                    <w:t>km rādiusā, vai visā Latvijas teritorijā</w:t>
                  </w:r>
                  <w:r w:rsidR="00DA6F95">
                    <w:rPr>
                      <w:rFonts w:ascii="Times New Roman" w:hAnsi="Times New Roman"/>
                      <w:sz w:val="24"/>
                      <w:szCs w:val="24"/>
                    </w:rPr>
                    <w:t>)</w:t>
                  </w:r>
                </w:p>
              </w:tc>
              <w:tc>
                <w:tcPr>
                  <w:tcW w:w="992" w:type="dxa"/>
                </w:tcPr>
                <w:p w:rsidR="00F72BBF" w:rsidRPr="009F12DB" w:rsidRDefault="00F72BBF" w:rsidP="006E7063">
                  <w:pPr>
                    <w:spacing w:after="0" w:line="240" w:lineRule="auto"/>
                    <w:ind w:left="-108" w:right="-108"/>
                    <w:rPr>
                      <w:rFonts w:ascii="Times New Roman" w:hAnsi="Times New Roman"/>
                      <w:sz w:val="18"/>
                      <w:szCs w:val="18"/>
                    </w:rPr>
                  </w:pPr>
                  <w:r w:rsidRPr="009F12DB">
                    <w:rPr>
                      <w:rFonts w:ascii="Times New Roman" w:hAnsi="Times New Roman"/>
                      <w:sz w:val="18"/>
                      <w:szCs w:val="18"/>
                    </w:rPr>
                    <w:t>Iespējamība</w:t>
                  </w:r>
                </w:p>
              </w:tc>
              <w:tc>
                <w:tcPr>
                  <w:tcW w:w="851" w:type="dxa"/>
                </w:tcPr>
                <w:p w:rsidR="00F72BBF" w:rsidRPr="0013741E" w:rsidRDefault="00F72BBF" w:rsidP="009F12DB">
                  <w:pPr>
                    <w:spacing w:after="0" w:line="240" w:lineRule="auto"/>
                    <w:ind w:left="-108" w:right="-108"/>
                    <w:jc w:val="center"/>
                    <w:rPr>
                      <w:rFonts w:ascii="Times New Roman" w:hAnsi="Times New Roman"/>
                      <w:sz w:val="24"/>
                      <w:szCs w:val="24"/>
                    </w:rPr>
                  </w:pPr>
                  <w:r w:rsidRPr="0013741E">
                    <w:rPr>
                      <w:rFonts w:ascii="Times New Roman" w:hAnsi="Times New Roman"/>
                      <w:i/>
                      <w:sz w:val="18"/>
                      <w:szCs w:val="18"/>
                    </w:rPr>
                    <w:t>Euro</w:t>
                  </w:r>
                  <w:r w:rsidRPr="0013741E">
                    <w:rPr>
                      <w:rFonts w:ascii="Times New Roman" w:hAnsi="Times New Roman"/>
                      <w:sz w:val="18"/>
                      <w:szCs w:val="18"/>
                    </w:rPr>
                    <w:t xml:space="preserve"> bez PVN/km</w:t>
                  </w:r>
                  <w:r w:rsidR="007F6487">
                    <w:rPr>
                      <w:rStyle w:val="FootnoteReference"/>
                      <w:rFonts w:ascii="Times New Roman" w:hAnsi="Times New Roman"/>
                      <w:sz w:val="18"/>
                      <w:szCs w:val="18"/>
                    </w:rPr>
                    <w:footnoteReference w:id="2"/>
                  </w:r>
                </w:p>
              </w:tc>
              <w:tc>
                <w:tcPr>
                  <w:tcW w:w="992" w:type="dxa"/>
                </w:tcPr>
                <w:p w:rsidR="009F12DB" w:rsidRDefault="009F12DB" w:rsidP="00777206">
                  <w:pPr>
                    <w:spacing w:after="0" w:line="240" w:lineRule="auto"/>
                    <w:ind w:right="-134" w:hanging="109"/>
                    <w:rPr>
                      <w:rFonts w:ascii="Times New Roman" w:hAnsi="Times New Roman"/>
                      <w:sz w:val="18"/>
                      <w:szCs w:val="18"/>
                    </w:rPr>
                  </w:pPr>
                  <w:r>
                    <w:rPr>
                      <w:rFonts w:ascii="Times New Roman" w:hAnsi="Times New Roman"/>
                      <w:sz w:val="18"/>
                      <w:szCs w:val="18"/>
                    </w:rPr>
                    <w:t>Pakalpojuma</w:t>
                  </w:r>
                </w:p>
                <w:p w:rsidR="00F72BBF" w:rsidRPr="00960FED" w:rsidRDefault="00F72BBF" w:rsidP="00777206">
                  <w:pPr>
                    <w:spacing w:after="0" w:line="240" w:lineRule="auto"/>
                    <w:ind w:left="-109" w:right="-134"/>
                    <w:rPr>
                      <w:rFonts w:ascii="Times New Roman" w:hAnsi="Times New Roman"/>
                      <w:sz w:val="18"/>
                      <w:szCs w:val="18"/>
                    </w:rPr>
                  </w:pPr>
                  <w:r w:rsidRPr="00960FED">
                    <w:rPr>
                      <w:rFonts w:ascii="Times New Roman" w:hAnsi="Times New Roman"/>
                      <w:sz w:val="18"/>
                      <w:szCs w:val="18"/>
                    </w:rPr>
                    <w:t>izmaksas</w:t>
                  </w:r>
                  <w:r w:rsidR="001E45AD">
                    <w:rPr>
                      <w:rStyle w:val="FootnoteReference"/>
                      <w:rFonts w:ascii="Times New Roman" w:hAnsi="Times New Roman"/>
                      <w:sz w:val="18"/>
                      <w:szCs w:val="18"/>
                    </w:rPr>
                    <w:footnoteReference w:id="3"/>
                  </w:r>
                </w:p>
              </w:tc>
            </w:tr>
            <w:tr w:rsidR="008C70E8" w:rsidRPr="00FE1C7C" w:rsidTr="00777206">
              <w:trPr>
                <w:trHeight w:val="846"/>
              </w:trPr>
              <w:tc>
                <w:tcPr>
                  <w:tcW w:w="6457" w:type="dxa"/>
                  <w:vMerge/>
                  <w:vAlign w:val="center"/>
                </w:tcPr>
                <w:p w:rsidR="008C70E8" w:rsidRPr="0013741E" w:rsidRDefault="008C70E8" w:rsidP="006814F2">
                  <w:pPr>
                    <w:spacing w:after="0" w:line="240" w:lineRule="auto"/>
                    <w:jc w:val="both"/>
                    <w:rPr>
                      <w:rFonts w:ascii="Times New Roman" w:hAnsi="Times New Roman"/>
                      <w:b/>
                      <w:sz w:val="24"/>
                      <w:szCs w:val="24"/>
                    </w:rPr>
                  </w:pPr>
                </w:p>
              </w:tc>
              <w:tc>
                <w:tcPr>
                  <w:tcW w:w="992" w:type="dxa"/>
                </w:tcPr>
                <w:p w:rsidR="008C70E8" w:rsidRPr="0013741E" w:rsidRDefault="008C70E8" w:rsidP="006814F2">
                  <w:pPr>
                    <w:spacing w:after="0" w:line="240" w:lineRule="auto"/>
                    <w:rPr>
                      <w:rFonts w:ascii="Times New Roman" w:hAnsi="Times New Roman"/>
                      <w:sz w:val="24"/>
                      <w:szCs w:val="24"/>
                    </w:rPr>
                  </w:pPr>
                </w:p>
              </w:tc>
              <w:tc>
                <w:tcPr>
                  <w:tcW w:w="851" w:type="dxa"/>
                </w:tcPr>
                <w:p w:rsidR="008C70E8" w:rsidRPr="0013741E" w:rsidRDefault="008C70E8" w:rsidP="006814F2">
                  <w:pPr>
                    <w:spacing w:after="0" w:line="240" w:lineRule="auto"/>
                    <w:rPr>
                      <w:rFonts w:ascii="Times New Roman" w:hAnsi="Times New Roman"/>
                      <w:sz w:val="24"/>
                      <w:szCs w:val="24"/>
                    </w:rPr>
                  </w:pPr>
                </w:p>
              </w:tc>
              <w:tc>
                <w:tcPr>
                  <w:tcW w:w="992" w:type="dxa"/>
                </w:tcPr>
                <w:p w:rsidR="008C70E8" w:rsidRPr="0013741E" w:rsidRDefault="008C70E8" w:rsidP="006814F2">
                  <w:pPr>
                    <w:spacing w:after="0" w:line="240" w:lineRule="auto"/>
                    <w:rPr>
                      <w:rFonts w:ascii="Times New Roman" w:hAnsi="Times New Roman"/>
                      <w:sz w:val="24"/>
                      <w:szCs w:val="24"/>
                    </w:rPr>
                  </w:pPr>
                </w:p>
              </w:tc>
            </w:tr>
            <w:tr w:rsidR="00F72BBF" w:rsidRPr="00FE1C7C" w:rsidTr="00777206">
              <w:trPr>
                <w:trHeight w:val="452"/>
              </w:trPr>
              <w:tc>
                <w:tcPr>
                  <w:tcW w:w="6457" w:type="dxa"/>
                  <w:vAlign w:val="center"/>
                </w:tcPr>
                <w:p w:rsidR="00F72BBF" w:rsidRPr="0013741E" w:rsidRDefault="00F72BBF" w:rsidP="004D04A2">
                  <w:pPr>
                    <w:spacing w:after="0" w:line="240" w:lineRule="auto"/>
                    <w:jc w:val="both"/>
                    <w:rPr>
                      <w:rFonts w:ascii="Times New Roman" w:hAnsi="Times New Roman"/>
                      <w:b/>
                      <w:sz w:val="24"/>
                      <w:szCs w:val="24"/>
                    </w:rPr>
                  </w:pPr>
                  <w:r w:rsidRPr="000B50FB">
                    <w:rPr>
                      <w:rFonts w:ascii="Times New Roman" w:hAnsi="Times New Roman"/>
                      <w:b/>
                      <w:sz w:val="24"/>
                      <w:szCs w:val="24"/>
                    </w:rPr>
                    <w:t>Lūdzu norādīt adresi</w:t>
                  </w:r>
                  <w:r w:rsidRPr="0013741E">
                    <w:rPr>
                      <w:rFonts w:ascii="Times New Roman" w:hAnsi="Times New Roman"/>
                      <w:sz w:val="24"/>
                      <w:szCs w:val="24"/>
                    </w:rPr>
                    <w:t xml:space="preserve">, </w:t>
                  </w:r>
                  <w:r w:rsidRPr="000170BD">
                    <w:rPr>
                      <w:rFonts w:ascii="Times New Roman" w:hAnsi="Times New Roman"/>
                      <w:b/>
                      <w:sz w:val="24"/>
                      <w:szCs w:val="24"/>
                    </w:rPr>
                    <w:t>no kuras ēdiens tiks piegādāts</w:t>
                  </w:r>
                  <w:r w:rsidRPr="0013741E">
                    <w:rPr>
                      <w:rFonts w:ascii="Times New Roman" w:hAnsi="Times New Roman"/>
                      <w:sz w:val="24"/>
                      <w:szCs w:val="24"/>
                    </w:rPr>
                    <w:t xml:space="preserve"> </w:t>
                  </w:r>
                </w:p>
              </w:tc>
              <w:tc>
                <w:tcPr>
                  <w:tcW w:w="2835" w:type="dxa"/>
                  <w:gridSpan w:val="3"/>
                </w:tcPr>
                <w:p w:rsidR="00F72BBF" w:rsidRPr="0013741E" w:rsidRDefault="00F72BBF" w:rsidP="006814F2">
                  <w:pPr>
                    <w:spacing w:after="0" w:line="240" w:lineRule="auto"/>
                    <w:ind w:left="-108" w:right="-108"/>
                    <w:rPr>
                      <w:rFonts w:ascii="Times New Roman" w:hAnsi="Times New Roman"/>
                      <w:sz w:val="18"/>
                      <w:szCs w:val="18"/>
                    </w:rPr>
                  </w:pPr>
                </w:p>
              </w:tc>
            </w:tr>
            <w:tr w:rsidR="00F72BBF" w:rsidRPr="00FE1C7C" w:rsidTr="00777206">
              <w:trPr>
                <w:trHeight w:val="699"/>
              </w:trPr>
              <w:tc>
                <w:tcPr>
                  <w:tcW w:w="6457" w:type="dxa"/>
                  <w:vAlign w:val="center"/>
                </w:tcPr>
                <w:p w:rsidR="00F72BBF" w:rsidRPr="0013741E" w:rsidRDefault="00F72BBF" w:rsidP="006814F2">
                  <w:pPr>
                    <w:spacing w:after="0" w:line="240" w:lineRule="auto"/>
                    <w:jc w:val="both"/>
                    <w:rPr>
                      <w:rFonts w:ascii="Times New Roman" w:hAnsi="Times New Roman"/>
                      <w:b/>
                      <w:sz w:val="24"/>
                      <w:szCs w:val="24"/>
                    </w:rPr>
                  </w:pPr>
                  <w:r w:rsidRPr="0013741E">
                    <w:rPr>
                      <w:rFonts w:ascii="Times New Roman" w:hAnsi="Times New Roman"/>
                      <w:b/>
                      <w:sz w:val="24"/>
                      <w:szCs w:val="24"/>
                    </w:rPr>
                    <w:t xml:space="preserve">Lūdzu norādīt </w:t>
                  </w:r>
                  <w:r>
                    <w:rPr>
                      <w:rFonts w:ascii="Times New Roman" w:hAnsi="Times New Roman"/>
                      <w:b/>
                      <w:sz w:val="24"/>
                      <w:szCs w:val="24"/>
                    </w:rPr>
                    <w:t xml:space="preserve">papildus </w:t>
                  </w:r>
                  <w:r w:rsidRPr="0013741E">
                    <w:rPr>
                      <w:rFonts w:ascii="Times New Roman" w:hAnsi="Times New Roman"/>
                      <w:b/>
                      <w:sz w:val="24"/>
                      <w:szCs w:val="24"/>
                    </w:rPr>
                    <w:t xml:space="preserve">pakalpojumus, </w:t>
                  </w:r>
                  <w:r w:rsidRPr="0013741E">
                    <w:rPr>
                      <w:rFonts w:ascii="Times New Roman" w:hAnsi="Times New Roman"/>
                      <w:sz w:val="24"/>
                      <w:szCs w:val="24"/>
                    </w:rPr>
                    <w:t>ko viesnīca var piedāvāt (detalizēti norādot īstenojamo pakalpojumu (platību, lielumu utt.))</w:t>
                  </w:r>
                </w:p>
              </w:tc>
              <w:tc>
                <w:tcPr>
                  <w:tcW w:w="2835" w:type="dxa"/>
                  <w:gridSpan w:val="3"/>
                </w:tcPr>
                <w:p w:rsidR="00F72BBF" w:rsidRPr="0013741E" w:rsidRDefault="00F72BBF" w:rsidP="006814F2">
                  <w:pPr>
                    <w:spacing w:after="0" w:line="240" w:lineRule="auto"/>
                    <w:ind w:left="-108" w:right="-108"/>
                    <w:rPr>
                      <w:rFonts w:ascii="Times New Roman" w:hAnsi="Times New Roman"/>
                      <w:sz w:val="18"/>
                      <w:szCs w:val="18"/>
                    </w:rPr>
                  </w:pPr>
                </w:p>
              </w:tc>
            </w:tr>
          </w:tbl>
          <w:p w:rsidR="009A2C73" w:rsidRPr="00FE1C7C" w:rsidRDefault="009A2C73" w:rsidP="00B94D1A">
            <w:pPr>
              <w:spacing w:after="0" w:line="240" w:lineRule="auto"/>
              <w:jc w:val="both"/>
              <w:rPr>
                <w:rFonts w:ascii="Times New Roman" w:hAnsi="Times New Roman"/>
                <w:sz w:val="24"/>
                <w:szCs w:val="24"/>
                <w:lang w:eastAsia="en-US"/>
              </w:rPr>
            </w:pPr>
          </w:p>
        </w:tc>
      </w:tr>
    </w:tbl>
    <w:p w:rsidR="009A2C73" w:rsidRPr="00FE1C7C" w:rsidRDefault="009A2C73" w:rsidP="009A2C73">
      <w:pPr>
        <w:spacing w:after="0" w:line="240" w:lineRule="auto"/>
        <w:ind w:right="-2"/>
        <w:jc w:val="both"/>
        <w:rPr>
          <w:rFonts w:ascii="Times New Roman" w:hAnsi="Times New Roman"/>
          <w:b/>
          <w:sz w:val="24"/>
          <w:szCs w:val="24"/>
          <w:lang w:eastAsia="x-none"/>
        </w:rPr>
      </w:pPr>
    </w:p>
    <w:p w:rsidR="009A2C73" w:rsidRPr="00FE1C7C" w:rsidRDefault="009A2C73" w:rsidP="009A2C73">
      <w:pPr>
        <w:spacing w:after="0" w:line="240" w:lineRule="auto"/>
        <w:ind w:right="-2"/>
        <w:jc w:val="both"/>
        <w:rPr>
          <w:rFonts w:ascii="Times New Roman" w:hAnsi="Times New Roman"/>
          <w:b/>
          <w:sz w:val="24"/>
          <w:szCs w:val="24"/>
          <w:lang w:eastAsia="x-none"/>
        </w:rPr>
      </w:pPr>
      <w:r w:rsidRPr="00FE1C7C">
        <w:rPr>
          <w:rFonts w:ascii="Times New Roman" w:hAnsi="Times New Roman"/>
          <w:b/>
          <w:sz w:val="24"/>
          <w:szCs w:val="24"/>
          <w:lang w:eastAsia="x-none"/>
        </w:rPr>
        <w:t>2. Pakalpojuma apraksts (katrā pakalpojumu saņemšanas vietā pakalpojums jānodrošina atbilstoši noteiktajam dalībnieku skaitam).</w:t>
      </w:r>
    </w:p>
    <w:p w:rsidR="009A2C73" w:rsidRPr="00FE1C7C" w:rsidRDefault="009A2C73" w:rsidP="009A2C73">
      <w:pPr>
        <w:spacing w:after="0" w:line="240" w:lineRule="auto"/>
        <w:ind w:right="-2"/>
        <w:jc w:val="both"/>
        <w:rPr>
          <w:rFonts w:ascii="Times New Roman" w:hAnsi="Times New Roman"/>
          <w:b/>
          <w:sz w:val="24"/>
          <w:szCs w:val="24"/>
          <w:lang w:eastAsia="x-none"/>
        </w:rPr>
      </w:pPr>
    </w:p>
    <w:tbl>
      <w:tblPr>
        <w:tblStyle w:val="TableGrid"/>
        <w:tblW w:w="10206" w:type="dxa"/>
        <w:tblInd w:w="137" w:type="dxa"/>
        <w:tblLook w:val="04A0" w:firstRow="1" w:lastRow="0" w:firstColumn="1" w:lastColumn="0" w:noHBand="0" w:noVBand="1"/>
      </w:tblPr>
      <w:tblGrid>
        <w:gridCol w:w="2127"/>
        <w:gridCol w:w="6236"/>
        <w:gridCol w:w="1843"/>
      </w:tblGrid>
      <w:tr w:rsidR="00FE1C7C" w:rsidRPr="00FE1C7C" w:rsidTr="008F5EAA">
        <w:tc>
          <w:tcPr>
            <w:tcW w:w="8363" w:type="dxa"/>
            <w:gridSpan w:val="2"/>
          </w:tcPr>
          <w:p w:rsidR="009A2C73" w:rsidRPr="00FE1C7C" w:rsidRDefault="009A2C73" w:rsidP="00B94D1A">
            <w:pPr>
              <w:spacing w:after="0"/>
              <w:jc w:val="center"/>
              <w:rPr>
                <w:rFonts w:ascii="Times New Roman" w:hAnsi="Times New Roman"/>
                <w:b/>
                <w:sz w:val="24"/>
                <w:szCs w:val="24"/>
              </w:rPr>
            </w:pPr>
            <w:r w:rsidRPr="00FE1C7C">
              <w:rPr>
                <w:rFonts w:ascii="Times New Roman" w:hAnsi="Times New Roman"/>
                <w:b/>
                <w:sz w:val="24"/>
                <w:szCs w:val="24"/>
                <w:lang w:eastAsia="x-none"/>
              </w:rPr>
              <w:t>2.</w:t>
            </w:r>
            <w:r w:rsidR="001448D4">
              <w:rPr>
                <w:rFonts w:ascii="Times New Roman" w:hAnsi="Times New Roman"/>
                <w:b/>
                <w:sz w:val="24"/>
                <w:szCs w:val="24"/>
                <w:lang w:eastAsia="x-none"/>
              </w:rPr>
              <w:t>1</w:t>
            </w:r>
            <w:r w:rsidRPr="00FE1C7C">
              <w:rPr>
                <w:rFonts w:ascii="Times New Roman" w:hAnsi="Times New Roman"/>
                <w:b/>
                <w:sz w:val="24"/>
                <w:szCs w:val="24"/>
                <w:lang w:eastAsia="x-none"/>
              </w:rPr>
              <w:t xml:space="preserve">. </w:t>
            </w:r>
            <w:r w:rsidRPr="00FE1C7C">
              <w:rPr>
                <w:rFonts w:ascii="Times New Roman" w:hAnsi="Times New Roman"/>
                <w:b/>
                <w:sz w:val="24"/>
                <w:szCs w:val="24"/>
              </w:rPr>
              <w:t xml:space="preserve">Pasūtītāja nepieciešamā pakalpojuma apraksts </w:t>
            </w:r>
          </w:p>
          <w:p w:rsidR="009A2C73" w:rsidRPr="00FE1C7C" w:rsidRDefault="009A2C73" w:rsidP="000A77AD">
            <w:pPr>
              <w:spacing w:after="0"/>
              <w:jc w:val="center"/>
              <w:rPr>
                <w:rFonts w:ascii="Times New Roman" w:hAnsi="Times New Roman"/>
                <w:b/>
                <w:sz w:val="24"/>
                <w:szCs w:val="24"/>
              </w:rPr>
            </w:pPr>
            <w:r w:rsidRPr="00FE1C7C">
              <w:rPr>
                <w:rFonts w:ascii="Times New Roman" w:hAnsi="Times New Roman"/>
                <w:b/>
                <w:sz w:val="24"/>
                <w:szCs w:val="24"/>
                <w:u w:val="single"/>
              </w:rPr>
              <w:t>I daļa</w:t>
            </w:r>
            <w:r w:rsidRPr="00FE1C7C">
              <w:rPr>
                <w:rFonts w:ascii="Times New Roman" w:hAnsi="Times New Roman"/>
                <w:b/>
                <w:sz w:val="24"/>
                <w:szCs w:val="24"/>
              </w:rPr>
              <w:t xml:space="preserve"> (dalībnieku skaits līdz 35 personām)</w:t>
            </w:r>
          </w:p>
        </w:tc>
        <w:tc>
          <w:tcPr>
            <w:tcW w:w="1843" w:type="dxa"/>
          </w:tcPr>
          <w:p w:rsidR="009A2C73" w:rsidRPr="00FE1C7C" w:rsidRDefault="009A2C73" w:rsidP="00B94D1A">
            <w:pPr>
              <w:spacing w:after="0"/>
              <w:rPr>
                <w:rFonts w:ascii="Times New Roman" w:hAnsi="Times New Roman"/>
                <w:b/>
                <w:sz w:val="24"/>
                <w:szCs w:val="24"/>
              </w:rPr>
            </w:pPr>
            <w:r w:rsidRPr="00FE1C7C">
              <w:rPr>
                <w:rFonts w:ascii="Times New Roman" w:hAnsi="Times New Roman"/>
                <w:b/>
                <w:sz w:val="24"/>
                <w:szCs w:val="24"/>
              </w:rPr>
              <w:t>Pretendenta piedāvājuma apraksts</w:t>
            </w:r>
          </w:p>
        </w:tc>
      </w:tr>
      <w:tr w:rsidR="00FE1C7C" w:rsidRPr="00FE1C7C" w:rsidTr="008F5EAA">
        <w:tc>
          <w:tcPr>
            <w:tcW w:w="2127" w:type="dxa"/>
          </w:tcPr>
          <w:p w:rsidR="009A2C73" w:rsidRPr="00FE1C7C" w:rsidRDefault="009A2C73" w:rsidP="001D5B27">
            <w:pPr>
              <w:spacing w:after="0"/>
              <w:jc w:val="center"/>
              <w:rPr>
                <w:rFonts w:ascii="Times New Roman" w:hAnsi="Times New Roman"/>
                <w:b/>
                <w:sz w:val="23"/>
                <w:szCs w:val="23"/>
              </w:rPr>
            </w:pPr>
            <w:r w:rsidRPr="00FE1C7C">
              <w:rPr>
                <w:rFonts w:ascii="Times New Roman" w:hAnsi="Times New Roman"/>
                <w:b/>
                <w:sz w:val="23"/>
                <w:szCs w:val="23"/>
              </w:rPr>
              <w:t>Viesnīcas atrašanās vieta un pieejamība</w:t>
            </w:r>
          </w:p>
        </w:tc>
        <w:tc>
          <w:tcPr>
            <w:tcW w:w="6236" w:type="dxa"/>
          </w:tcPr>
          <w:p w:rsidR="009A2C73" w:rsidRPr="00FE1C7C" w:rsidRDefault="009A2C73" w:rsidP="00B94D1A">
            <w:pPr>
              <w:spacing w:after="0" w:line="240" w:lineRule="auto"/>
              <w:jc w:val="both"/>
              <w:rPr>
                <w:rFonts w:ascii="Times New Roman" w:hAnsi="Times New Roman"/>
                <w:sz w:val="24"/>
                <w:szCs w:val="24"/>
              </w:rPr>
            </w:pPr>
            <w:r w:rsidRPr="00FE1C7C">
              <w:rPr>
                <w:rFonts w:ascii="Times New Roman" w:hAnsi="Times New Roman"/>
                <w:sz w:val="24"/>
                <w:szCs w:val="24"/>
              </w:rPr>
              <w:t>1) Ne tālāk kā 2 km attālumā no sabiedriskā transporta pieturas un transports kursē vismaz 2 reizes diennaktī, lai dalībnieki nokļūtu uz pasākuma sākumu (plkst.10:30) un dotos prom no pasākuma (plkst.17:00).</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4"/>
                <w:szCs w:val="24"/>
              </w:rPr>
              <w:t>2) Ja viesnīca atrodas tālāk kā 2 km attālumā no sabiedriskā transporta pieturas vai, ja sabiedriskais transports nekursē vismaz 2 reizes diennaktī, lai dalībnieki nokļūtu uz pasākuma sākumu (plkst.10:30) un dotos prom no pasākuma (plkst.17:00), tad viesnīcai jānodrošina transports no/uz tuvāko sabiedriskā transporta mezglu</w:t>
            </w:r>
            <w:r w:rsidRPr="00FE1C7C">
              <w:rPr>
                <w:rFonts w:ascii="Times New Roman" w:hAnsi="Times New Roman"/>
                <w:sz w:val="23"/>
                <w:szCs w:val="23"/>
              </w:rPr>
              <w:t xml:space="preserve">. </w:t>
            </w:r>
          </w:p>
        </w:tc>
        <w:tc>
          <w:tcPr>
            <w:tcW w:w="1843" w:type="dxa"/>
          </w:tcPr>
          <w:p w:rsidR="008C70E8" w:rsidRDefault="008C70E8" w:rsidP="008C70E8"/>
          <w:p w:rsidR="009A2C73" w:rsidRPr="00C5676F" w:rsidRDefault="006D777A" w:rsidP="00C5676F">
            <w:pPr>
              <w:tabs>
                <w:tab w:val="left" w:pos="1405"/>
              </w:tabs>
              <w:rPr>
                <w:rFonts w:ascii="Times New Roman" w:hAnsi="Times New Roman"/>
                <w:i/>
              </w:rPr>
            </w:pPr>
            <w:r w:rsidRPr="00C5676F">
              <w:rPr>
                <w:rFonts w:ascii="Times New Roman" w:hAnsi="Times New Roman"/>
                <w:i/>
              </w:rPr>
              <w:t xml:space="preserve">Pretendents norāda </w:t>
            </w:r>
            <w:r w:rsidR="00C5676F" w:rsidRPr="00C5676F">
              <w:rPr>
                <w:rFonts w:ascii="Times New Roman" w:hAnsi="Times New Roman"/>
                <w:i/>
              </w:rPr>
              <w:t>v</w:t>
            </w:r>
            <w:r w:rsidRPr="00C5676F">
              <w:rPr>
                <w:rFonts w:ascii="Times New Roman" w:hAnsi="Times New Roman"/>
                <w:i/>
              </w:rPr>
              <w:t>iesnīcas attālum</w:t>
            </w:r>
            <w:r w:rsidR="00C5676F" w:rsidRPr="00C5676F">
              <w:rPr>
                <w:rFonts w:ascii="Times New Roman" w:hAnsi="Times New Roman"/>
                <w:i/>
              </w:rPr>
              <w:t>u</w:t>
            </w:r>
            <w:r w:rsidRPr="00C5676F">
              <w:rPr>
                <w:rFonts w:ascii="Times New Roman" w:hAnsi="Times New Roman"/>
                <w:i/>
              </w:rPr>
              <w:t xml:space="preserve"> saskaņā ar googlemap attāluma mērītāju, norādot izdevīgākā/ātrākā gājēja maršrutu.</w:t>
            </w:r>
          </w:p>
        </w:tc>
      </w:tr>
      <w:tr w:rsidR="00FE1C7C" w:rsidRPr="00FE1C7C" w:rsidTr="008F5EAA">
        <w:tc>
          <w:tcPr>
            <w:tcW w:w="2127" w:type="dxa"/>
            <w:vMerge w:val="restart"/>
          </w:tcPr>
          <w:p w:rsidR="009A2C73" w:rsidRPr="00FE1C7C" w:rsidRDefault="009A2C73" w:rsidP="00B94D1A">
            <w:pPr>
              <w:spacing w:after="0"/>
              <w:rPr>
                <w:sz w:val="23"/>
                <w:szCs w:val="23"/>
              </w:rPr>
            </w:pPr>
            <w:r w:rsidRPr="00FE1C7C">
              <w:rPr>
                <w:rFonts w:ascii="Times New Roman" w:hAnsi="Times New Roman"/>
                <w:b/>
                <w:sz w:val="23"/>
                <w:szCs w:val="23"/>
              </w:rPr>
              <w:t>Semināra telpas</w:t>
            </w:r>
          </w:p>
        </w:tc>
        <w:tc>
          <w:tcPr>
            <w:tcW w:w="6236" w:type="dxa"/>
          </w:tcPr>
          <w:p w:rsidR="009A2C73" w:rsidRPr="00FE1C7C" w:rsidRDefault="009A2C73" w:rsidP="00B94D1A">
            <w:pPr>
              <w:spacing w:after="0"/>
              <w:jc w:val="both"/>
              <w:rPr>
                <w:rFonts w:ascii="Times New Roman" w:hAnsi="Times New Roman"/>
                <w:sz w:val="23"/>
                <w:szCs w:val="23"/>
                <w:vertAlign w:val="superscript"/>
              </w:rPr>
            </w:pPr>
            <w:r w:rsidRPr="00FE1C7C">
              <w:rPr>
                <w:rFonts w:ascii="Times New Roman" w:hAnsi="Times New Roman"/>
                <w:sz w:val="23"/>
                <w:szCs w:val="23"/>
              </w:rPr>
              <w:t>Ne mazāka kā 70 m</w:t>
            </w:r>
            <w:r w:rsidRPr="00FE1C7C">
              <w:rPr>
                <w:rFonts w:ascii="Times New Roman" w:hAnsi="Times New Roman"/>
                <w:sz w:val="23"/>
                <w:szCs w:val="23"/>
                <w:vertAlign w:val="superscript"/>
              </w:rPr>
              <w:t>2</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Pie semināra telpas sienām jābūt iespējai piestiprināt vai izvietot semināra laikā sagatavotos materiālus (plakātus, A1 lapas u.tml.)</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Semināra telpā jābūt bezvadu interneta pieslēgumam, ar iespēju tam pieslēgties visiem semināra dalībniekiem – 10 Mb/s</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Jānodrošina dalībnieku skaitam atbilstošs krēslu skaits</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 xml:space="preserve">Jānodrošina ne mazāk kā divi galdi </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Jānodrošina brīva pieeja dzeramajam ūdenim (jābūt iekļautam semināra telpas cenā un jānodrošina, ka ūdens ir pieejams semināra telpā).</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Telpām jābūt pieejamām nepārtraukti (neierobežotu stundu skaitu) – atbilstoši iepriekš saskaņotiem ierašanās laikiem.</w:t>
            </w:r>
          </w:p>
        </w:tc>
        <w:tc>
          <w:tcPr>
            <w:tcW w:w="1843" w:type="dxa"/>
          </w:tcPr>
          <w:p w:rsidR="009A2C73" w:rsidRPr="00FE1C7C" w:rsidRDefault="009A2C73" w:rsidP="00B94D1A">
            <w:pPr>
              <w:spacing w:after="0"/>
            </w:pPr>
          </w:p>
        </w:tc>
      </w:tr>
      <w:tr w:rsidR="00FE1C7C" w:rsidRPr="00FE1C7C" w:rsidTr="008F5EAA">
        <w:tc>
          <w:tcPr>
            <w:tcW w:w="2127" w:type="dxa"/>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Semināra telpu mikro-klimats</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Gaisa temperatūra no 18 grādiem līdz 23 grādiem pēc Celsija.</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Telpām jābūt labi vēdināmām vai aprīkotām ar gaisa kondicionēšanas iekārtām.</w:t>
            </w:r>
          </w:p>
        </w:tc>
        <w:tc>
          <w:tcPr>
            <w:tcW w:w="1843" w:type="dxa"/>
          </w:tcPr>
          <w:p w:rsidR="009A2C73" w:rsidRPr="00FE1C7C" w:rsidRDefault="009A2C73" w:rsidP="00B94D1A">
            <w:pPr>
              <w:spacing w:after="0"/>
            </w:pPr>
          </w:p>
        </w:tc>
      </w:tr>
      <w:tr w:rsidR="00FE1C7C" w:rsidRPr="00FE1C7C" w:rsidTr="008F5EAA">
        <w:tc>
          <w:tcPr>
            <w:tcW w:w="2127" w:type="dxa"/>
            <w:vMerge w:val="restart"/>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Papildus aprīkojums semināra telpai</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Tāfele A1 formāta papīram.</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Ekrāns prezentācijām</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Pagarinātājs</w:t>
            </w:r>
          </w:p>
        </w:tc>
        <w:tc>
          <w:tcPr>
            <w:tcW w:w="1843" w:type="dxa"/>
          </w:tcPr>
          <w:p w:rsidR="009A2C73" w:rsidRPr="00FE1C7C" w:rsidRDefault="009A2C73" w:rsidP="00B94D1A">
            <w:pPr>
              <w:spacing w:after="0"/>
            </w:pPr>
          </w:p>
        </w:tc>
      </w:tr>
      <w:tr w:rsidR="00FE1C7C" w:rsidRPr="00FE1C7C" w:rsidTr="008F5EAA">
        <w:tc>
          <w:tcPr>
            <w:tcW w:w="2127" w:type="dxa"/>
            <w:vMerge w:val="restart"/>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Papildus semināra telpa darba grupām</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 xml:space="preserve">Jānodrošina vismaz viena papildus telpa </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Ne mazāka kā 25 m</w:t>
            </w:r>
            <w:r w:rsidRPr="00FE1C7C">
              <w:rPr>
                <w:rFonts w:ascii="Times New Roman" w:hAnsi="Times New Roman"/>
                <w:sz w:val="23"/>
                <w:szCs w:val="23"/>
                <w:vertAlign w:val="superscript"/>
              </w:rPr>
              <w:t>2</w:t>
            </w:r>
          </w:p>
        </w:tc>
        <w:tc>
          <w:tcPr>
            <w:tcW w:w="1843" w:type="dxa"/>
          </w:tcPr>
          <w:p w:rsidR="009A2C73" w:rsidRPr="00FE1C7C" w:rsidRDefault="009A2C73" w:rsidP="00B94D1A">
            <w:pPr>
              <w:spacing w:after="0"/>
            </w:pPr>
          </w:p>
        </w:tc>
      </w:tr>
      <w:tr w:rsidR="00FE1C7C" w:rsidRPr="00FE1C7C" w:rsidTr="008F5EAA">
        <w:tc>
          <w:tcPr>
            <w:tcW w:w="2127" w:type="dxa"/>
            <w:vMerge w:val="restart"/>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Naktsmītne</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Telpām jābūt nodalītām no semināra telpām</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Katram dalībniekam atsevišķa gultas vieta. Vienā telpā max 3 gultas.</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Gultas vietai jābūt nodrošinātai ar gultas veļu (palags, spilvendrāna, virspalags vai segas pārvalks, sega, spilvens)</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 xml:space="preserve">Jānodrošina katram dalībniekam vismaz viens </w:t>
            </w:r>
            <w:r w:rsidRPr="00FE1C7C">
              <w:rPr>
                <w:rFonts w:ascii="Times New Roman" w:hAnsi="Times New Roman"/>
                <w:sz w:val="23"/>
                <w:szCs w:val="23"/>
                <w:u w:val="single"/>
              </w:rPr>
              <w:t>dušas</w:t>
            </w:r>
            <w:r w:rsidRPr="00FE1C7C">
              <w:rPr>
                <w:rFonts w:ascii="Times New Roman" w:hAnsi="Times New Roman"/>
                <w:sz w:val="23"/>
                <w:szCs w:val="23"/>
              </w:rPr>
              <w:t xml:space="preserve"> dvielis, izmērs ne mazāk kā 60 x 120 cm</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Dušu skaits (ar karsto un auksto ūdeni): ne mazāk kā viena uz 4 dalībniekiem</w:t>
            </w:r>
          </w:p>
        </w:tc>
        <w:tc>
          <w:tcPr>
            <w:tcW w:w="1843" w:type="dxa"/>
          </w:tcPr>
          <w:p w:rsidR="009A2C73" w:rsidRPr="00FE1C7C" w:rsidRDefault="009A2C73" w:rsidP="00B94D1A">
            <w:pPr>
              <w:spacing w:after="0"/>
            </w:pPr>
          </w:p>
        </w:tc>
      </w:tr>
      <w:tr w:rsidR="00FE1C7C" w:rsidRPr="00FE1C7C" w:rsidTr="008F5EAA">
        <w:tc>
          <w:tcPr>
            <w:tcW w:w="2127" w:type="dxa"/>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Labierīcības telpa</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Ne mazāk kā četras labiekārtotas tualetes telpas ar WC un izlietni</w:t>
            </w:r>
          </w:p>
        </w:tc>
        <w:tc>
          <w:tcPr>
            <w:tcW w:w="1843" w:type="dxa"/>
          </w:tcPr>
          <w:p w:rsidR="009A2C73" w:rsidRPr="00FE1C7C" w:rsidRDefault="009A2C73" w:rsidP="00B94D1A">
            <w:pPr>
              <w:spacing w:after="0"/>
            </w:pPr>
          </w:p>
        </w:tc>
      </w:tr>
      <w:tr w:rsidR="00FE1C7C" w:rsidRPr="00FE1C7C" w:rsidTr="008F5EAA">
        <w:tc>
          <w:tcPr>
            <w:tcW w:w="2127" w:type="dxa"/>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Ēdināšanas telpa</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Atsevišķa telpa no semināra telpām un ne mazāka kā 25 m</w:t>
            </w:r>
            <w:r w:rsidRPr="00FE1C7C">
              <w:rPr>
                <w:rFonts w:ascii="Times New Roman" w:hAnsi="Times New Roman"/>
                <w:sz w:val="23"/>
                <w:szCs w:val="23"/>
                <w:vertAlign w:val="superscript"/>
              </w:rPr>
              <w:t>2</w:t>
            </w:r>
            <w:r w:rsidRPr="00FE1C7C">
              <w:rPr>
                <w:rFonts w:ascii="Times New Roman" w:hAnsi="Times New Roman"/>
                <w:sz w:val="23"/>
                <w:szCs w:val="23"/>
              </w:rPr>
              <w:t xml:space="preserve"> vai, ja ēdināšanas telpa nav nodalīta no semināra telpām, semināra telpai jābūt ne mazākai kā 140 m</w:t>
            </w:r>
            <w:r w:rsidRPr="00FE1C7C">
              <w:rPr>
                <w:rFonts w:ascii="Times New Roman" w:hAnsi="Times New Roman"/>
                <w:sz w:val="23"/>
                <w:szCs w:val="23"/>
                <w:vertAlign w:val="superscript"/>
              </w:rPr>
              <w:t>2</w:t>
            </w:r>
          </w:p>
        </w:tc>
        <w:tc>
          <w:tcPr>
            <w:tcW w:w="1843" w:type="dxa"/>
          </w:tcPr>
          <w:p w:rsidR="009A2C73" w:rsidRPr="00FE1C7C" w:rsidRDefault="009A2C73" w:rsidP="00B94D1A">
            <w:pPr>
              <w:spacing w:after="0"/>
            </w:pPr>
          </w:p>
        </w:tc>
      </w:tr>
      <w:tr w:rsidR="00FE1C7C" w:rsidRPr="00FE1C7C" w:rsidTr="008F5EAA">
        <w:tc>
          <w:tcPr>
            <w:tcW w:w="2127" w:type="dxa"/>
            <w:vMerge w:val="restart"/>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Ēdināšanas pakalpojumi</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Brokastis</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Kafijas pauzes</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 xml:space="preserve">Pusdienas </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Vakariņas</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 xml:space="preserve">Papildus ēdienreize </w:t>
            </w:r>
          </w:p>
        </w:tc>
        <w:tc>
          <w:tcPr>
            <w:tcW w:w="1843" w:type="dxa"/>
          </w:tcPr>
          <w:p w:rsidR="009A2C73" w:rsidRPr="00FE1C7C" w:rsidRDefault="009A2C73" w:rsidP="00B94D1A">
            <w:pPr>
              <w:spacing w:after="0"/>
            </w:pPr>
          </w:p>
        </w:tc>
      </w:tr>
      <w:tr w:rsidR="00FE1C7C" w:rsidRPr="00FE1C7C" w:rsidTr="008F5EAA">
        <w:tc>
          <w:tcPr>
            <w:tcW w:w="2127" w:type="dxa"/>
            <w:vMerge/>
          </w:tcPr>
          <w:p w:rsidR="009A2C73" w:rsidRPr="00FE1C7C" w:rsidRDefault="009A2C73" w:rsidP="00B94D1A">
            <w:pPr>
              <w:spacing w:after="0"/>
              <w:jc w:val="center"/>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Jābūt iespējai nodrošināt ēdināšanas pakalpojumus atbilstoši īpašām prasībām (piemēram, veģetāriešiem, vegāniem, bezglutēna diēta)</w:t>
            </w:r>
          </w:p>
        </w:tc>
        <w:tc>
          <w:tcPr>
            <w:tcW w:w="1843" w:type="dxa"/>
          </w:tcPr>
          <w:p w:rsidR="009A2C73" w:rsidRPr="00FE1C7C" w:rsidRDefault="009A2C73" w:rsidP="00B94D1A">
            <w:pPr>
              <w:spacing w:after="0"/>
            </w:pPr>
          </w:p>
        </w:tc>
      </w:tr>
      <w:tr w:rsidR="00FE1C7C" w:rsidRPr="00FE1C7C" w:rsidTr="008F5EAA">
        <w:tc>
          <w:tcPr>
            <w:tcW w:w="2127" w:type="dxa"/>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Īpašās prasības</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Nav attiecināms</w:t>
            </w:r>
          </w:p>
        </w:tc>
        <w:tc>
          <w:tcPr>
            <w:tcW w:w="1843" w:type="dxa"/>
          </w:tcPr>
          <w:p w:rsidR="009A2C73" w:rsidRPr="00FE1C7C" w:rsidRDefault="009A2C73" w:rsidP="00B94D1A">
            <w:pPr>
              <w:spacing w:after="0"/>
            </w:pPr>
          </w:p>
        </w:tc>
      </w:tr>
      <w:tr w:rsidR="00FE1C7C" w:rsidRPr="00FE1C7C" w:rsidTr="00AE5634">
        <w:tc>
          <w:tcPr>
            <w:tcW w:w="8363" w:type="dxa"/>
            <w:gridSpan w:val="2"/>
          </w:tcPr>
          <w:p w:rsidR="009A2C73" w:rsidRPr="00FE1C7C" w:rsidRDefault="009A2C73" w:rsidP="00B94D1A">
            <w:pPr>
              <w:spacing w:after="0"/>
              <w:jc w:val="center"/>
              <w:rPr>
                <w:rFonts w:ascii="Times New Roman" w:hAnsi="Times New Roman"/>
                <w:b/>
                <w:sz w:val="24"/>
                <w:szCs w:val="24"/>
              </w:rPr>
            </w:pPr>
            <w:r w:rsidRPr="00FE1C7C">
              <w:rPr>
                <w:rFonts w:ascii="Times New Roman" w:hAnsi="Times New Roman"/>
                <w:b/>
                <w:sz w:val="24"/>
                <w:szCs w:val="24"/>
                <w:lang w:eastAsia="x-none"/>
              </w:rPr>
              <w:t>2.</w:t>
            </w:r>
            <w:r w:rsidR="00C61E51">
              <w:rPr>
                <w:rFonts w:ascii="Times New Roman" w:hAnsi="Times New Roman"/>
                <w:b/>
                <w:sz w:val="24"/>
                <w:szCs w:val="24"/>
                <w:lang w:eastAsia="x-none"/>
              </w:rPr>
              <w:t>2</w:t>
            </w:r>
            <w:r w:rsidRPr="00FE1C7C">
              <w:rPr>
                <w:rFonts w:ascii="Times New Roman" w:hAnsi="Times New Roman"/>
                <w:b/>
                <w:sz w:val="24"/>
                <w:szCs w:val="24"/>
                <w:lang w:eastAsia="x-none"/>
              </w:rPr>
              <w:t xml:space="preserve">. </w:t>
            </w:r>
            <w:r w:rsidRPr="00FE1C7C">
              <w:rPr>
                <w:rFonts w:ascii="Times New Roman" w:hAnsi="Times New Roman"/>
                <w:b/>
                <w:sz w:val="24"/>
                <w:szCs w:val="24"/>
              </w:rPr>
              <w:t>Pasūtītāja nepieciešamā pakalpojuma apraksts</w:t>
            </w:r>
          </w:p>
          <w:p w:rsidR="009A2C73" w:rsidRPr="00FE1C7C" w:rsidRDefault="009A2C73" w:rsidP="00B94D1A">
            <w:pPr>
              <w:spacing w:after="0"/>
              <w:jc w:val="center"/>
              <w:rPr>
                <w:rFonts w:ascii="Times New Roman" w:hAnsi="Times New Roman"/>
                <w:b/>
                <w:sz w:val="24"/>
                <w:szCs w:val="24"/>
              </w:rPr>
            </w:pPr>
            <w:r w:rsidRPr="00FE1C7C">
              <w:rPr>
                <w:rFonts w:ascii="Times New Roman" w:hAnsi="Times New Roman"/>
                <w:b/>
                <w:sz w:val="24"/>
                <w:szCs w:val="24"/>
              </w:rPr>
              <w:t xml:space="preserve"> </w:t>
            </w:r>
            <w:r w:rsidR="009B6A76">
              <w:rPr>
                <w:rFonts w:ascii="Times New Roman" w:hAnsi="Times New Roman"/>
                <w:b/>
                <w:sz w:val="24"/>
                <w:szCs w:val="24"/>
                <w:u w:val="single"/>
              </w:rPr>
              <w:t>II</w:t>
            </w:r>
            <w:r w:rsidRPr="00FE1C7C">
              <w:rPr>
                <w:rFonts w:ascii="Times New Roman" w:hAnsi="Times New Roman"/>
                <w:b/>
                <w:sz w:val="24"/>
                <w:szCs w:val="24"/>
                <w:u w:val="single"/>
              </w:rPr>
              <w:t xml:space="preserve"> daļa</w:t>
            </w:r>
            <w:r w:rsidRPr="00FE1C7C">
              <w:rPr>
                <w:rFonts w:ascii="Times New Roman" w:hAnsi="Times New Roman"/>
                <w:b/>
                <w:sz w:val="24"/>
                <w:szCs w:val="24"/>
              </w:rPr>
              <w:t xml:space="preserve"> (dalībnieku skaits līdz 60 personām)</w:t>
            </w:r>
          </w:p>
        </w:tc>
        <w:tc>
          <w:tcPr>
            <w:tcW w:w="1843" w:type="dxa"/>
          </w:tcPr>
          <w:p w:rsidR="009A2C73" w:rsidRPr="00FE1C7C" w:rsidRDefault="009A2C73" w:rsidP="00B94D1A">
            <w:pPr>
              <w:spacing w:after="0"/>
              <w:rPr>
                <w:rFonts w:ascii="Times New Roman" w:hAnsi="Times New Roman"/>
                <w:b/>
                <w:sz w:val="24"/>
                <w:szCs w:val="24"/>
              </w:rPr>
            </w:pPr>
            <w:r w:rsidRPr="00FE1C7C">
              <w:rPr>
                <w:rFonts w:ascii="Times New Roman" w:hAnsi="Times New Roman"/>
                <w:b/>
                <w:sz w:val="24"/>
                <w:szCs w:val="24"/>
              </w:rPr>
              <w:t>Pretendenta piedāvājuma apraksts</w:t>
            </w:r>
          </w:p>
        </w:tc>
      </w:tr>
      <w:tr w:rsidR="00FE1C7C" w:rsidRPr="00FE1C7C" w:rsidTr="00AE5634">
        <w:tc>
          <w:tcPr>
            <w:tcW w:w="2127" w:type="dxa"/>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Viesnīcas atrašanās vieta un pieejamība</w:t>
            </w:r>
          </w:p>
        </w:tc>
        <w:tc>
          <w:tcPr>
            <w:tcW w:w="6236" w:type="dxa"/>
          </w:tcPr>
          <w:p w:rsidR="009A2C73" w:rsidRPr="00FE1C7C" w:rsidRDefault="009A2C73" w:rsidP="00B94D1A">
            <w:pPr>
              <w:spacing w:after="0" w:line="240" w:lineRule="auto"/>
              <w:jc w:val="both"/>
              <w:rPr>
                <w:rFonts w:ascii="Times New Roman" w:hAnsi="Times New Roman"/>
                <w:sz w:val="24"/>
                <w:szCs w:val="24"/>
              </w:rPr>
            </w:pPr>
            <w:r w:rsidRPr="00FE1C7C">
              <w:rPr>
                <w:rFonts w:ascii="Times New Roman" w:hAnsi="Times New Roman"/>
                <w:sz w:val="24"/>
                <w:szCs w:val="24"/>
              </w:rPr>
              <w:t>1) Ne tālāk kā 2 km attālumā no sabiedriskā transporta pieturas un transports kursē vismaz 2 reizes diennaktī, lai dalībnieki nokļūtu uz pasākuma sākumu (plkst.10:30) un dotos prom no pasākuma (plkst.17:00).</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4"/>
                <w:szCs w:val="24"/>
              </w:rPr>
              <w:t>2) Ja viesnīca atrodas tālāk kā 2 km attālumā no sabiedriskā transporta pieturas vai, ja sabiedriskais transports nekursē vismaz 2 reizes diennaktī, lai dalībnieki nokļūtu uz pasākuma sākumu (plkst.10:30) un dotos prom no pasākuma (plkst.17:00), tad viesnīcai jānodrošina transports no/uz tuvāko sabiedriskā transporta mezglu</w:t>
            </w:r>
            <w:r w:rsidRPr="00FE1C7C">
              <w:rPr>
                <w:rFonts w:ascii="Times New Roman" w:hAnsi="Times New Roman"/>
                <w:sz w:val="23"/>
                <w:szCs w:val="23"/>
              </w:rPr>
              <w:t xml:space="preserve">. </w:t>
            </w:r>
          </w:p>
        </w:tc>
        <w:tc>
          <w:tcPr>
            <w:tcW w:w="1843" w:type="dxa"/>
          </w:tcPr>
          <w:p w:rsidR="00181222" w:rsidRDefault="00181222" w:rsidP="00B94D1A">
            <w:pPr>
              <w:spacing w:after="0"/>
              <w:rPr>
                <w:rFonts w:ascii="Times New Roman" w:hAnsi="Times New Roman"/>
                <w:i/>
              </w:rPr>
            </w:pPr>
          </w:p>
          <w:p w:rsidR="009E2FE8" w:rsidRPr="00FE1C7C" w:rsidRDefault="00181222" w:rsidP="00B94D1A">
            <w:pPr>
              <w:spacing w:after="0"/>
            </w:pPr>
            <w:r w:rsidRPr="00C5676F">
              <w:rPr>
                <w:rFonts w:ascii="Times New Roman" w:hAnsi="Times New Roman"/>
                <w:i/>
              </w:rPr>
              <w:t>Pretendents norāda viesnīcas attālumu saskaņā ar googlemap attāluma mērītāju, norādot izdevīgākā/ātrākā gājēja maršrutu.</w:t>
            </w:r>
          </w:p>
        </w:tc>
      </w:tr>
      <w:tr w:rsidR="00FE1C7C" w:rsidRPr="00FE1C7C" w:rsidTr="00AE5634">
        <w:tc>
          <w:tcPr>
            <w:tcW w:w="2127" w:type="dxa"/>
            <w:vMerge w:val="restart"/>
          </w:tcPr>
          <w:p w:rsidR="009A2C73" w:rsidRPr="00FE1C7C" w:rsidRDefault="009A2C73" w:rsidP="00B94D1A">
            <w:pPr>
              <w:spacing w:after="0"/>
              <w:rPr>
                <w:sz w:val="23"/>
                <w:szCs w:val="23"/>
              </w:rPr>
            </w:pPr>
            <w:r w:rsidRPr="00FE1C7C">
              <w:rPr>
                <w:rFonts w:ascii="Times New Roman" w:hAnsi="Times New Roman"/>
                <w:b/>
                <w:sz w:val="23"/>
                <w:szCs w:val="23"/>
              </w:rPr>
              <w:t>Semināra telpas</w:t>
            </w:r>
          </w:p>
        </w:tc>
        <w:tc>
          <w:tcPr>
            <w:tcW w:w="6236" w:type="dxa"/>
          </w:tcPr>
          <w:p w:rsidR="009A2C73" w:rsidRPr="00FE1C7C" w:rsidRDefault="009A2C73" w:rsidP="00B94D1A">
            <w:pPr>
              <w:spacing w:after="0"/>
              <w:jc w:val="both"/>
              <w:rPr>
                <w:rFonts w:ascii="Times New Roman" w:hAnsi="Times New Roman"/>
                <w:sz w:val="23"/>
                <w:szCs w:val="23"/>
                <w:vertAlign w:val="superscript"/>
              </w:rPr>
            </w:pPr>
            <w:r w:rsidRPr="00FE1C7C">
              <w:rPr>
                <w:rFonts w:ascii="Times New Roman" w:hAnsi="Times New Roman"/>
                <w:sz w:val="23"/>
                <w:szCs w:val="23"/>
              </w:rPr>
              <w:t>Ne mazāka kā 90 m</w:t>
            </w:r>
            <w:r w:rsidRPr="00FE1C7C">
              <w:rPr>
                <w:rFonts w:ascii="Times New Roman" w:hAnsi="Times New Roman"/>
                <w:sz w:val="23"/>
                <w:szCs w:val="23"/>
                <w:vertAlign w:val="superscript"/>
              </w:rPr>
              <w:t>2</w:t>
            </w:r>
          </w:p>
        </w:tc>
        <w:tc>
          <w:tcPr>
            <w:tcW w:w="1843" w:type="dxa"/>
          </w:tcPr>
          <w:p w:rsidR="009A2C73" w:rsidRPr="00FE1C7C" w:rsidRDefault="009A2C73" w:rsidP="00B94D1A">
            <w:pPr>
              <w:spacing w:after="0"/>
            </w:pPr>
          </w:p>
        </w:tc>
      </w:tr>
      <w:tr w:rsidR="00FE1C7C" w:rsidRPr="00FE1C7C" w:rsidTr="00AE5634">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Pie semināra telpas sienām jābūt iespējai piestiprināt vai izvietot semināra laikā sagatavotos materiālus (plakātus, A1 lapas u.tml.)</w:t>
            </w:r>
          </w:p>
        </w:tc>
        <w:tc>
          <w:tcPr>
            <w:tcW w:w="1843" w:type="dxa"/>
          </w:tcPr>
          <w:p w:rsidR="009A2C73" w:rsidRPr="00FE1C7C" w:rsidRDefault="009A2C73" w:rsidP="00B94D1A">
            <w:pPr>
              <w:spacing w:after="0"/>
            </w:pPr>
          </w:p>
        </w:tc>
      </w:tr>
      <w:tr w:rsidR="00FE1C7C" w:rsidRPr="00FE1C7C" w:rsidTr="00AE5634">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Semināra telpā jābūt bezvadu interneta pieslēgumam, ar iespēju tam pieslēgties visiem semināra dalībniekiem – 10 Mb/s</w:t>
            </w:r>
          </w:p>
        </w:tc>
        <w:tc>
          <w:tcPr>
            <w:tcW w:w="1843" w:type="dxa"/>
          </w:tcPr>
          <w:p w:rsidR="009A2C73" w:rsidRPr="00FE1C7C" w:rsidRDefault="009A2C73" w:rsidP="00B94D1A">
            <w:pPr>
              <w:spacing w:after="0"/>
            </w:pPr>
          </w:p>
        </w:tc>
      </w:tr>
      <w:tr w:rsidR="00FE1C7C" w:rsidRPr="00FE1C7C" w:rsidTr="00AE5634">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Jānodrošina dalībnieku skaitam atbilstošs krēslu skaits</w:t>
            </w:r>
          </w:p>
        </w:tc>
        <w:tc>
          <w:tcPr>
            <w:tcW w:w="1843" w:type="dxa"/>
          </w:tcPr>
          <w:p w:rsidR="009A2C73" w:rsidRPr="00FE1C7C" w:rsidRDefault="009A2C73" w:rsidP="00B94D1A">
            <w:pPr>
              <w:spacing w:after="0"/>
            </w:pPr>
          </w:p>
        </w:tc>
      </w:tr>
      <w:tr w:rsidR="00FE1C7C" w:rsidRPr="00FE1C7C" w:rsidTr="00AE5634">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 xml:space="preserve">Jānodrošina ne mazāk kā divi galdi </w:t>
            </w:r>
          </w:p>
        </w:tc>
        <w:tc>
          <w:tcPr>
            <w:tcW w:w="1843" w:type="dxa"/>
          </w:tcPr>
          <w:p w:rsidR="009A2C73" w:rsidRPr="00FE1C7C" w:rsidRDefault="009A2C73" w:rsidP="00B94D1A">
            <w:pPr>
              <w:spacing w:after="0"/>
            </w:pPr>
          </w:p>
        </w:tc>
      </w:tr>
      <w:tr w:rsidR="00FE1C7C" w:rsidRPr="00FE1C7C" w:rsidTr="00AE5634">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Jānodrošina brīva pieeja dzeramajam ūdenim (jābūt iekļautam semināra telpas cenā un jānodrošina, ka ūdens ir pieejams semināra telpā).</w:t>
            </w:r>
          </w:p>
        </w:tc>
        <w:tc>
          <w:tcPr>
            <w:tcW w:w="1843" w:type="dxa"/>
          </w:tcPr>
          <w:p w:rsidR="009A2C73" w:rsidRPr="00FE1C7C" w:rsidRDefault="009A2C73" w:rsidP="00B94D1A">
            <w:pPr>
              <w:spacing w:after="0"/>
            </w:pPr>
          </w:p>
        </w:tc>
      </w:tr>
      <w:tr w:rsidR="00FE1C7C" w:rsidRPr="00FE1C7C" w:rsidTr="00AE5634">
        <w:tc>
          <w:tcPr>
            <w:tcW w:w="2127" w:type="dxa"/>
            <w:vMerge/>
          </w:tcPr>
          <w:p w:rsidR="009A2C73" w:rsidRPr="00FE1C7C" w:rsidRDefault="009A2C73" w:rsidP="00B94D1A">
            <w:pPr>
              <w:spacing w:after="0"/>
              <w:rPr>
                <w:rFonts w:ascii="Times New Roman" w:hAnsi="Times New Roman"/>
                <w:b/>
                <w:sz w:val="23"/>
                <w:szCs w:val="23"/>
              </w:rPr>
            </w:pP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Telpām jābūt pieejamām nepārtraukti (neierobežotu stundu skaitu) – atbilstoši iepriekš saskaņotiem ierašanās laikiem.</w:t>
            </w:r>
          </w:p>
        </w:tc>
        <w:tc>
          <w:tcPr>
            <w:tcW w:w="1843" w:type="dxa"/>
          </w:tcPr>
          <w:p w:rsidR="009A2C73" w:rsidRPr="00FE1C7C" w:rsidRDefault="009A2C73" w:rsidP="00B94D1A">
            <w:pPr>
              <w:spacing w:after="0"/>
            </w:pPr>
          </w:p>
        </w:tc>
      </w:tr>
      <w:tr w:rsidR="00FE1C7C" w:rsidRPr="00FE1C7C" w:rsidTr="00AE5634">
        <w:tc>
          <w:tcPr>
            <w:tcW w:w="2127" w:type="dxa"/>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Semināra telpu mikro-klimats</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Gaisa temperatūra no 18 grādiem līdz 23 grādiem pēc Celsija.</w:t>
            </w:r>
          </w:p>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Telpām jābūt labi vēdināmām vai aprīkotām ar gaisa kondicionēšanas iekārtām.</w:t>
            </w:r>
          </w:p>
        </w:tc>
        <w:tc>
          <w:tcPr>
            <w:tcW w:w="1843" w:type="dxa"/>
          </w:tcPr>
          <w:p w:rsidR="009A2C73" w:rsidRPr="00FE1C7C" w:rsidRDefault="009A2C73" w:rsidP="00B94D1A">
            <w:pPr>
              <w:spacing w:after="0"/>
            </w:pPr>
          </w:p>
        </w:tc>
      </w:tr>
      <w:tr w:rsidR="00FE1C7C" w:rsidRPr="00FE1C7C" w:rsidTr="00AE5634">
        <w:tc>
          <w:tcPr>
            <w:tcW w:w="2127" w:type="dxa"/>
            <w:vMerge w:val="restart"/>
          </w:tcPr>
          <w:p w:rsidR="009A2C73" w:rsidRPr="00FE1C7C" w:rsidRDefault="009A2C73" w:rsidP="00B94D1A">
            <w:pPr>
              <w:spacing w:after="0"/>
              <w:jc w:val="center"/>
              <w:rPr>
                <w:rFonts w:ascii="Times New Roman" w:hAnsi="Times New Roman"/>
                <w:b/>
                <w:sz w:val="23"/>
                <w:szCs w:val="23"/>
              </w:rPr>
            </w:pPr>
            <w:r w:rsidRPr="00FE1C7C">
              <w:rPr>
                <w:rFonts w:ascii="Times New Roman" w:hAnsi="Times New Roman"/>
                <w:b/>
                <w:sz w:val="23"/>
                <w:szCs w:val="23"/>
              </w:rPr>
              <w:t>Papildus aprīkojums semināra telpai</w:t>
            </w:r>
          </w:p>
        </w:tc>
        <w:tc>
          <w:tcPr>
            <w:tcW w:w="6236" w:type="dxa"/>
          </w:tcPr>
          <w:p w:rsidR="009A2C73" w:rsidRPr="00FE1C7C" w:rsidRDefault="009A2C73" w:rsidP="00B94D1A">
            <w:pPr>
              <w:spacing w:after="0"/>
              <w:jc w:val="both"/>
              <w:rPr>
                <w:rFonts w:ascii="Times New Roman" w:hAnsi="Times New Roman"/>
                <w:sz w:val="23"/>
                <w:szCs w:val="23"/>
              </w:rPr>
            </w:pPr>
            <w:r w:rsidRPr="00FE1C7C">
              <w:rPr>
                <w:rFonts w:ascii="Times New Roman" w:hAnsi="Times New Roman"/>
                <w:sz w:val="23"/>
                <w:szCs w:val="23"/>
              </w:rPr>
              <w:t>Tāfele A1 formāta papīram</w:t>
            </w:r>
          </w:p>
        </w:tc>
        <w:tc>
          <w:tcPr>
            <w:tcW w:w="1843" w:type="dxa"/>
          </w:tcPr>
          <w:p w:rsidR="009A2C73" w:rsidRPr="00FE1C7C"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Ekrāns prezentācijām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732CDB" w:rsidP="00B94D1A">
            <w:pPr>
              <w:spacing w:after="0"/>
              <w:jc w:val="both"/>
              <w:rPr>
                <w:rFonts w:ascii="Times New Roman" w:hAnsi="Times New Roman"/>
                <w:sz w:val="23"/>
                <w:szCs w:val="23"/>
              </w:rPr>
            </w:pPr>
            <w:r w:rsidRPr="00982240">
              <w:rPr>
                <w:rFonts w:ascii="Times New Roman" w:hAnsi="Times New Roman"/>
                <w:sz w:val="23"/>
                <w:szCs w:val="23"/>
              </w:rPr>
              <w:t xml:space="preserve">Pagarinātāji, lai vienlaikus varētu pieslēgt </w:t>
            </w:r>
            <w:r w:rsidR="008115E1" w:rsidRPr="00982240">
              <w:rPr>
                <w:rFonts w:ascii="Times New Roman" w:hAnsi="Times New Roman"/>
                <w:sz w:val="23"/>
                <w:szCs w:val="23"/>
              </w:rPr>
              <w:t xml:space="preserve">vismaz </w:t>
            </w:r>
            <w:r w:rsidRPr="00982240">
              <w:rPr>
                <w:rFonts w:ascii="Times New Roman" w:hAnsi="Times New Roman"/>
                <w:sz w:val="23"/>
                <w:szCs w:val="23"/>
              </w:rPr>
              <w:t>10 elektroniskas ierīces</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Papildus semināra telpa darba grupām</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Jānodrošina vismaz divas papildus telpas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Divas papildus telpas ne mazāk kā 25 m</w:t>
            </w:r>
            <w:r w:rsidRPr="00982240">
              <w:rPr>
                <w:rFonts w:ascii="Times New Roman" w:hAnsi="Times New Roman"/>
                <w:sz w:val="23"/>
                <w:szCs w:val="23"/>
                <w:vertAlign w:val="superscript"/>
              </w:rPr>
              <w:t xml:space="preserve">2 </w:t>
            </w:r>
            <w:r w:rsidRPr="00982240">
              <w:rPr>
                <w:rFonts w:ascii="Times New Roman" w:hAnsi="Times New Roman"/>
                <w:sz w:val="23"/>
                <w:szCs w:val="23"/>
              </w:rPr>
              <w:t>(katra)</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Naktsmītne</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Telpām jābūt nodalītām no semināra telpām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Katram dalībniekam atsevišķa gultas vieta. Vienā telpā max 3 gultas.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Gultas vietai jābūt nodrošinātai ar gultas veļu (palags, spilvendrāna, virspalags vai segas pārvalks, sega, spilvens)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 xml:space="preserve">Jānodrošina katram dalībniekam vismaz viens </w:t>
            </w:r>
            <w:r w:rsidRPr="00982240">
              <w:rPr>
                <w:rFonts w:ascii="Times New Roman" w:hAnsi="Times New Roman"/>
                <w:sz w:val="23"/>
                <w:szCs w:val="23"/>
                <w:u w:val="single"/>
              </w:rPr>
              <w:t>dušas</w:t>
            </w:r>
            <w:r w:rsidRPr="00982240">
              <w:rPr>
                <w:rFonts w:ascii="Times New Roman" w:hAnsi="Times New Roman"/>
                <w:sz w:val="23"/>
                <w:szCs w:val="23"/>
              </w:rPr>
              <w:t xml:space="preserve"> dvielis, izmērs ne mazāk kā 60 x 120 cm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Dušu skaits (ar karsto un auksto ūdeni): ne mazāk kā viena uz 4 dalībniekiem</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Labierīcības telpa</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Ne mazāk kā četras labiekārtotas tualetes telpas ar WC un izlietni</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line="240" w:lineRule="auto"/>
              <w:jc w:val="center"/>
              <w:rPr>
                <w:rFonts w:ascii="Times New Roman" w:hAnsi="Times New Roman"/>
                <w:b/>
                <w:sz w:val="23"/>
                <w:szCs w:val="23"/>
              </w:rPr>
            </w:pPr>
            <w:r w:rsidRPr="00982240">
              <w:rPr>
                <w:rFonts w:ascii="Times New Roman" w:hAnsi="Times New Roman"/>
                <w:b/>
                <w:sz w:val="23"/>
                <w:szCs w:val="23"/>
              </w:rPr>
              <w:t>Ēdināšanas telpa</w:t>
            </w:r>
          </w:p>
        </w:tc>
        <w:tc>
          <w:tcPr>
            <w:tcW w:w="6236" w:type="dxa"/>
          </w:tcPr>
          <w:p w:rsidR="009A2C73" w:rsidRPr="00982240" w:rsidRDefault="009A2C73" w:rsidP="00B94D1A">
            <w:pPr>
              <w:spacing w:after="0" w:line="240" w:lineRule="auto"/>
              <w:jc w:val="both"/>
              <w:rPr>
                <w:rFonts w:ascii="Times New Roman" w:hAnsi="Times New Roman"/>
                <w:sz w:val="23"/>
                <w:szCs w:val="23"/>
                <w:vertAlign w:val="superscript"/>
              </w:rPr>
            </w:pPr>
            <w:r w:rsidRPr="00982240">
              <w:rPr>
                <w:rFonts w:ascii="Times New Roman" w:hAnsi="Times New Roman"/>
                <w:sz w:val="23"/>
                <w:szCs w:val="23"/>
              </w:rPr>
              <w:t>Atsevišķa telpa no semināra telpām un ne mazāka kā 25 m</w:t>
            </w:r>
            <w:r w:rsidRPr="00982240">
              <w:rPr>
                <w:rFonts w:ascii="Times New Roman" w:hAnsi="Times New Roman"/>
                <w:sz w:val="23"/>
                <w:szCs w:val="23"/>
                <w:vertAlign w:val="superscript"/>
              </w:rPr>
              <w:t>2</w:t>
            </w:r>
            <w:r w:rsidRPr="00982240">
              <w:rPr>
                <w:rFonts w:ascii="Times New Roman" w:hAnsi="Times New Roman"/>
                <w:sz w:val="23"/>
                <w:szCs w:val="23"/>
              </w:rPr>
              <w:t xml:space="preserve"> vai, ja ēdināšanas telpa nav nodalīta no semināra telpām, semināra telpai jābūt ne mazākai kā 140 m</w:t>
            </w:r>
            <w:r w:rsidRPr="00982240">
              <w:rPr>
                <w:rFonts w:ascii="Times New Roman" w:hAnsi="Times New Roman"/>
                <w:sz w:val="23"/>
                <w:szCs w:val="23"/>
                <w:vertAlign w:val="superscript"/>
              </w:rPr>
              <w:t>2</w:t>
            </w:r>
          </w:p>
        </w:tc>
        <w:tc>
          <w:tcPr>
            <w:tcW w:w="1843" w:type="dxa"/>
          </w:tcPr>
          <w:p w:rsidR="009A2C73" w:rsidRPr="00982240" w:rsidRDefault="009A2C73" w:rsidP="00B94D1A">
            <w:pPr>
              <w:spacing w:after="0" w:line="240" w:lineRule="auto"/>
            </w:pPr>
          </w:p>
        </w:tc>
      </w:tr>
      <w:tr w:rsidR="00FE1C7C" w:rsidRPr="00982240" w:rsidTr="00AE5634">
        <w:tc>
          <w:tcPr>
            <w:tcW w:w="2127" w:type="dxa"/>
            <w:vMerge w:val="restart"/>
          </w:tcPr>
          <w:p w:rsidR="009A2C73" w:rsidRPr="00982240" w:rsidRDefault="009A2C73" w:rsidP="00B94D1A">
            <w:pPr>
              <w:spacing w:after="0" w:line="240" w:lineRule="auto"/>
              <w:jc w:val="center"/>
              <w:rPr>
                <w:rFonts w:ascii="Times New Roman" w:hAnsi="Times New Roman"/>
                <w:b/>
                <w:sz w:val="23"/>
                <w:szCs w:val="23"/>
              </w:rPr>
            </w:pPr>
            <w:r w:rsidRPr="00982240">
              <w:rPr>
                <w:rFonts w:ascii="Times New Roman" w:hAnsi="Times New Roman"/>
                <w:b/>
                <w:sz w:val="23"/>
                <w:szCs w:val="23"/>
              </w:rPr>
              <w:t>Ēdināšanas pakalpojumi</w:t>
            </w:r>
          </w:p>
        </w:tc>
        <w:tc>
          <w:tcPr>
            <w:tcW w:w="6236" w:type="dxa"/>
          </w:tcPr>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Brokastis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Kafijas pauzes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 xml:space="preserve">Pusdienas </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Vakariņas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Papildus ēdienreize</w:t>
            </w:r>
          </w:p>
        </w:tc>
        <w:tc>
          <w:tcPr>
            <w:tcW w:w="1843" w:type="dxa"/>
          </w:tcPr>
          <w:p w:rsidR="009A2C73" w:rsidRPr="00982240" w:rsidRDefault="009A2C73" w:rsidP="00B94D1A">
            <w:pPr>
              <w:spacing w:after="0" w:line="240" w:lineRule="auto"/>
            </w:pPr>
          </w:p>
        </w:tc>
      </w:tr>
      <w:tr w:rsidR="00FE1C7C" w:rsidRPr="00982240" w:rsidTr="00AE5634">
        <w:tc>
          <w:tcPr>
            <w:tcW w:w="2127" w:type="dxa"/>
            <w:vMerge/>
          </w:tcPr>
          <w:p w:rsidR="009A2C73" w:rsidRPr="00982240" w:rsidRDefault="009A2C73" w:rsidP="00B94D1A">
            <w:pPr>
              <w:spacing w:after="0" w:line="240" w:lineRule="auto"/>
              <w:jc w:val="center"/>
              <w:rPr>
                <w:rFonts w:ascii="Times New Roman" w:hAnsi="Times New Roman"/>
                <w:b/>
                <w:sz w:val="23"/>
                <w:szCs w:val="23"/>
              </w:rPr>
            </w:pPr>
          </w:p>
        </w:tc>
        <w:tc>
          <w:tcPr>
            <w:tcW w:w="6236" w:type="dxa"/>
          </w:tcPr>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Jābūt iespējai nodrošināt ēdināšanas pakalpojumus atbilstoši īpašām prasībām (piemēram, veģetāriešiem, vegāniem, bezglutēna diēta)</w:t>
            </w:r>
          </w:p>
        </w:tc>
        <w:tc>
          <w:tcPr>
            <w:tcW w:w="1843" w:type="dxa"/>
          </w:tcPr>
          <w:p w:rsidR="009A2C73" w:rsidRPr="00982240" w:rsidRDefault="009A2C73" w:rsidP="00B94D1A">
            <w:pPr>
              <w:spacing w:after="0" w:line="240" w:lineRule="auto"/>
            </w:pPr>
          </w:p>
        </w:tc>
      </w:tr>
      <w:tr w:rsidR="00FE1C7C" w:rsidRPr="00982240" w:rsidTr="00AE5634">
        <w:tc>
          <w:tcPr>
            <w:tcW w:w="2127" w:type="dxa"/>
          </w:tcPr>
          <w:p w:rsidR="009A2C73" w:rsidRPr="00982240" w:rsidRDefault="009A2C73" w:rsidP="00B94D1A">
            <w:pPr>
              <w:spacing w:after="0" w:line="240" w:lineRule="auto"/>
              <w:jc w:val="center"/>
              <w:rPr>
                <w:rFonts w:ascii="Times New Roman" w:hAnsi="Times New Roman"/>
                <w:b/>
                <w:sz w:val="23"/>
                <w:szCs w:val="23"/>
              </w:rPr>
            </w:pPr>
            <w:r w:rsidRPr="00982240">
              <w:rPr>
                <w:rFonts w:ascii="Times New Roman" w:hAnsi="Times New Roman"/>
                <w:b/>
                <w:sz w:val="23"/>
                <w:szCs w:val="23"/>
              </w:rPr>
              <w:t>Īpašās prasības</w:t>
            </w:r>
          </w:p>
        </w:tc>
        <w:tc>
          <w:tcPr>
            <w:tcW w:w="6236" w:type="dxa"/>
          </w:tcPr>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Nav attiecināms</w:t>
            </w:r>
          </w:p>
        </w:tc>
        <w:tc>
          <w:tcPr>
            <w:tcW w:w="1843" w:type="dxa"/>
          </w:tcPr>
          <w:p w:rsidR="009A2C73" w:rsidRPr="00982240" w:rsidRDefault="009A2C73" w:rsidP="00B94D1A">
            <w:pPr>
              <w:spacing w:after="0" w:line="240" w:lineRule="auto"/>
            </w:pPr>
          </w:p>
        </w:tc>
      </w:tr>
      <w:tr w:rsidR="00FE1C7C" w:rsidRPr="00982240" w:rsidTr="00AE5634">
        <w:tc>
          <w:tcPr>
            <w:tcW w:w="8363" w:type="dxa"/>
            <w:gridSpan w:val="2"/>
          </w:tcPr>
          <w:p w:rsidR="009A2C73" w:rsidRPr="00982240" w:rsidRDefault="009A2C73" w:rsidP="00B94D1A">
            <w:pPr>
              <w:spacing w:after="0"/>
              <w:jc w:val="center"/>
              <w:rPr>
                <w:rFonts w:ascii="Times New Roman" w:hAnsi="Times New Roman"/>
                <w:b/>
                <w:sz w:val="24"/>
                <w:szCs w:val="24"/>
                <w:lang w:eastAsia="x-none"/>
              </w:rPr>
            </w:pPr>
          </w:p>
          <w:p w:rsidR="009A2C73" w:rsidRPr="00982240" w:rsidRDefault="009A2C73" w:rsidP="00B94D1A">
            <w:pPr>
              <w:spacing w:after="0"/>
              <w:jc w:val="center"/>
              <w:rPr>
                <w:rFonts w:ascii="Times New Roman" w:hAnsi="Times New Roman"/>
                <w:b/>
                <w:sz w:val="24"/>
                <w:szCs w:val="24"/>
              </w:rPr>
            </w:pPr>
            <w:r w:rsidRPr="00982240">
              <w:rPr>
                <w:rFonts w:ascii="Times New Roman" w:hAnsi="Times New Roman"/>
                <w:b/>
                <w:sz w:val="24"/>
                <w:szCs w:val="24"/>
                <w:lang w:eastAsia="x-none"/>
              </w:rPr>
              <w:t>2.</w:t>
            </w:r>
            <w:r w:rsidR="00F16C51">
              <w:rPr>
                <w:rFonts w:ascii="Times New Roman" w:hAnsi="Times New Roman"/>
                <w:b/>
                <w:sz w:val="24"/>
                <w:szCs w:val="24"/>
                <w:lang w:eastAsia="x-none"/>
              </w:rPr>
              <w:t>3</w:t>
            </w:r>
            <w:r w:rsidRPr="00982240">
              <w:rPr>
                <w:rFonts w:ascii="Times New Roman" w:hAnsi="Times New Roman"/>
                <w:b/>
                <w:sz w:val="24"/>
                <w:szCs w:val="24"/>
                <w:lang w:eastAsia="x-none"/>
              </w:rPr>
              <w:t xml:space="preserve">. </w:t>
            </w:r>
            <w:r w:rsidRPr="00982240">
              <w:rPr>
                <w:rFonts w:ascii="Times New Roman" w:hAnsi="Times New Roman"/>
                <w:b/>
                <w:sz w:val="24"/>
                <w:szCs w:val="24"/>
              </w:rPr>
              <w:t xml:space="preserve">Pasūtītāja nepieciešamā pakalpojuma apraksts </w:t>
            </w:r>
          </w:p>
          <w:p w:rsidR="009A2C73" w:rsidRPr="00982240" w:rsidRDefault="009613AB" w:rsidP="005B08D2">
            <w:pPr>
              <w:spacing w:after="0"/>
              <w:jc w:val="center"/>
              <w:rPr>
                <w:rFonts w:ascii="Times New Roman" w:hAnsi="Times New Roman"/>
                <w:b/>
                <w:sz w:val="24"/>
                <w:szCs w:val="24"/>
              </w:rPr>
            </w:pPr>
            <w:r w:rsidRPr="00982240">
              <w:rPr>
                <w:rFonts w:ascii="Times New Roman" w:hAnsi="Times New Roman"/>
                <w:b/>
                <w:sz w:val="24"/>
                <w:szCs w:val="24"/>
                <w:u w:val="single"/>
              </w:rPr>
              <w:t>I</w:t>
            </w:r>
            <w:r w:rsidR="005B08D2" w:rsidRPr="00982240">
              <w:rPr>
                <w:rFonts w:ascii="Times New Roman" w:hAnsi="Times New Roman"/>
                <w:b/>
                <w:sz w:val="24"/>
                <w:szCs w:val="24"/>
                <w:u w:val="single"/>
              </w:rPr>
              <w:t xml:space="preserve">II </w:t>
            </w:r>
            <w:r w:rsidR="009A2C73" w:rsidRPr="00982240">
              <w:rPr>
                <w:rFonts w:ascii="Times New Roman" w:hAnsi="Times New Roman"/>
                <w:b/>
                <w:sz w:val="24"/>
                <w:szCs w:val="24"/>
                <w:u w:val="single"/>
              </w:rPr>
              <w:t>daļa</w:t>
            </w:r>
            <w:r w:rsidR="009A2C73" w:rsidRPr="00982240">
              <w:rPr>
                <w:rFonts w:ascii="Times New Roman" w:hAnsi="Times New Roman"/>
                <w:b/>
                <w:sz w:val="24"/>
                <w:szCs w:val="24"/>
              </w:rPr>
              <w:t xml:space="preserve"> (dalībnieku skaits līdz 150 personām)</w:t>
            </w:r>
          </w:p>
        </w:tc>
        <w:tc>
          <w:tcPr>
            <w:tcW w:w="1843" w:type="dxa"/>
          </w:tcPr>
          <w:p w:rsidR="009A2C73" w:rsidRPr="00982240" w:rsidRDefault="009A2C73" w:rsidP="00B94D1A">
            <w:pPr>
              <w:spacing w:after="0"/>
              <w:rPr>
                <w:rFonts w:ascii="Times New Roman" w:hAnsi="Times New Roman"/>
                <w:b/>
                <w:sz w:val="24"/>
                <w:szCs w:val="24"/>
              </w:rPr>
            </w:pPr>
          </w:p>
          <w:p w:rsidR="009A2C73" w:rsidRPr="00982240" w:rsidRDefault="009A2C73" w:rsidP="00B94D1A">
            <w:pPr>
              <w:spacing w:after="0"/>
              <w:rPr>
                <w:rFonts w:ascii="Times New Roman" w:hAnsi="Times New Roman"/>
                <w:b/>
                <w:sz w:val="24"/>
                <w:szCs w:val="24"/>
              </w:rPr>
            </w:pPr>
            <w:r w:rsidRPr="00982240">
              <w:rPr>
                <w:rFonts w:ascii="Times New Roman" w:hAnsi="Times New Roman"/>
                <w:b/>
                <w:sz w:val="24"/>
                <w:szCs w:val="24"/>
              </w:rPr>
              <w:t>Pretendenta piedāvājuma apraksts</w:t>
            </w: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Viesnīcas atrašanās vieta un pieejamība</w:t>
            </w:r>
          </w:p>
        </w:tc>
        <w:tc>
          <w:tcPr>
            <w:tcW w:w="6236" w:type="dxa"/>
          </w:tcPr>
          <w:p w:rsidR="009A2C73" w:rsidRPr="00982240" w:rsidRDefault="009A2C73" w:rsidP="00B94D1A">
            <w:pPr>
              <w:spacing w:after="0" w:line="240" w:lineRule="auto"/>
              <w:jc w:val="both"/>
              <w:rPr>
                <w:rFonts w:ascii="Times New Roman" w:hAnsi="Times New Roman"/>
                <w:sz w:val="24"/>
                <w:szCs w:val="24"/>
              </w:rPr>
            </w:pPr>
            <w:r w:rsidRPr="00982240">
              <w:rPr>
                <w:rFonts w:ascii="Times New Roman" w:hAnsi="Times New Roman"/>
                <w:sz w:val="24"/>
                <w:szCs w:val="24"/>
              </w:rPr>
              <w:t>1) Ne tālāk kā 2 km attālumā no sabiedriskā transporta pieturas un transports kursē vismaz 2 reizes diennaktī, lai dalībnieki nokļūtu uz pasākuma sākumu (plkst.10:30) un dotos prom no pasākuma (plkst.17:00).</w:t>
            </w:r>
          </w:p>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4"/>
                <w:szCs w:val="24"/>
              </w:rPr>
              <w:t>2) Ja viesnīca atrodas tālāk kā 2 km attālumā no sabiedriskā transporta pieturas vai, ja sabiedriskais transports nekursē vismaz 2 reizes diennaktī, lai dalībnieki nokļūtu uz pasākuma sākumu (plkst.10:30) un dotos prom no pasākuma (plkst.17:00), tad viesnīcai jānodrošina transports no/uz tuvāko sabiedriskā transporta mezglu</w:t>
            </w:r>
            <w:r w:rsidRPr="00982240">
              <w:rPr>
                <w:rFonts w:ascii="Times New Roman" w:hAnsi="Times New Roman"/>
                <w:sz w:val="23"/>
                <w:szCs w:val="23"/>
              </w:rPr>
              <w:t>.</w:t>
            </w:r>
          </w:p>
        </w:tc>
        <w:tc>
          <w:tcPr>
            <w:tcW w:w="1843" w:type="dxa"/>
          </w:tcPr>
          <w:p w:rsidR="00181222" w:rsidRDefault="00181222" w:rsidP="00B94D1A">
            <w:pPr>
              <w:spacing w:after="0"/>
              <w:rPr>
                <w:rFonts w:ascii="Times New Roman" w:hAnsi="Times New Roman"/>
                <w:i/>
              </w:rPr>
            </w:pPr>
          </w:p>
          <w:p w:rsidR="009A2C73" w:rsidRPr="00982240" w:rsidRDefault="00181222" w:rsidP="00B94D1A">
            <w:pPr>
              <w:spacing w:after="0"/>
            </w:pPr>
            <w:r w:rsidRPr="00C5676F">
              <w:rPr>
                <w:rFonts w:ascii="Times New Roman" w:hAnsi="Times New Roman"/>
                <w:i/>
              </w:rPr>
              <w:t>Pretendents norāda viesnīcas attālumu saskaņā ar googlemap attāluma mērītāju, norādot izdevīgākā/ātrākā gājēja maršrutu.</w:t>
            </w:r>
          </w:p>
        </w:tc>
      </w:tr>
      <w:tr w:rsidR="00FE1C7C" w:rsidRPr="00982240" w:rsidTr="00AE5634">
        <w:tc>
          <w:tcPr>
            <w:tcW w:w="2127" w:type="dxa"/>
            <w:vMerge w:val="restart"/>
          </w:tcPr>
          <w:p w:rsidR="009A2C73" w:rsidRPr="00982240" w:rsidRDefault="009A2C73" w:rsidP="00B94D1A">
            <w:pPr>
              <w:spacing w:after="0"/>
              <w:rPr>
                <w:sz w:val="23"/>
                <w:szCs w:val="23"/>
              </w:rPr>
            </w:pPr>
            <w:r w:rsidRPr="00982240">
              <w:rPr>
                <w:rFonts w:ascii="Times New Roman" w:hAnsi="Times New Roman"/>
                <w:b/>
                <w:sz w:val="23"/>
                <w:szCs w:val="23"/>
              </w:rPr>
              <w:t>Semināra telpas</w:t>
            </w:r>
          </w:p>
        </w:tc>
        <w:tc>
          <w:tcPr>
            <w:tcW w:w="6236" w:type="dxa"/>
          </w:tcPr>
          <w:p w:rsidR="009A2C73" w:rsidRPr="00982240" w:rsidRDefault="009A2C73" w:rsidP="00B94D1A">
            <w:pPr>
              <w:spacing w:after="0"/>
              <w:rPr>
                <w:rFonts w:ascii="Times New Roman" w:hAnsi="Times New Roman"/>
                <w:sz w:val="23"/>
                <w:szCs w:val="23"/>
                <w:vertAlign w:val="superscript"/>
              </w:rPr>
            </w:pPr>
            <w:r w:rsidRPr="00982240">
              <w:rPr>
                <w:rFonts w:ascii="Times New Roman" w:hAnsi="Times New Roman"/>
                <w:sz w:val="23"/>
                <w:szCs w:val="23"/>
              </w:rPr>
              <w:t>Ne mazāka kā 150 m</w:t>
            </w:r>
            <w:r w:rsidRPr="00982240">
              <w:rPr>
                <w:rFonts w:ascii="Times New Roman" w:hAnsi="Times New Roman"/>
                <w:sz w:val="23"/>
                <w:szCs w:val="23"/>
                <w:vertAlign w:val="superscript"/>
              </w:rPr>
              <w:t xml:space="preserve">2 </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Pie semināra telpas sienām jābūt iespējai piestiprināt vai izvietot semināra laikā sagatavotos materiālus (plakātus, A1 lapas u.tml.)</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Semināra telpā jābūt bezvadu interneta pieslēgumam, ar iespēju tam pieslēgties visiem semināra dalībniekiem – 10 Mb/s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Jānodrošina dalībnieku skaitam atbilstošs krēslu skaits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Jānodrošina ne mazāk kā četri galdi</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Jānodrošina brīva pieeja dzeramajam ūdenim (jābūt iekļautam semināra telpas cenā un jānodrošina, ka ūdens ir pieejams semināra telpā).</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Telpām jābūt pieejamām nepārtraukti (neierobežotu stundu skaitu) – atbilstoši iepriekš saskaņotiem ierašanās laikiem.</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Semināra telpu mikro-klimats</w:t>
            </w: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Gaisa temperatūra no 18 grādiem līdz 23 grādiem pēc Celsija.</w:t>
            </w:r>
          </w:p>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Telpām jābūt labi vēdināmām vai aprīkotām ar gaisa kondicionēšanas iekārtām.</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Papildus aprīkojums semināra telpai</w:t>
            </w: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Tāfele A1 formāta papīram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Ekrāns prezentācijām, skaņas, akustiskās un mikrofonu sistēmas (vismaz 2 mikrofoni),, iespēja vadīt tiešsaistes seminārus vai video konferences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C7ABC" w:rsidP="00B94D1A">
            <w:pPr>
              <w:spacing w:after="0"/>
              <w:rPr>
                <w:rFonts w:ascii="Times New Roman" w:hAnsi="Times New Roman"/>
                <w:sz w:val="23"/>
                <w:szCs w:val="23"/>
              </w:rPr>
            </w:pPr>
            <w:r w:rsidRPr="00982240">
              <w:rPr>
                <w:rFonts w:ascii="Times New Roman" w:hAnsi="Times New Roman"/>
                <w:sz w:val="23"/>
                <w:szCs w:val="23"/>
              </w:rPr>
              <w:t>Pagarinātāji, lai vienlaikus varētu pieslēgt vismaz 20 elektroniskas ierīces</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Papildus semināra telpa darba grupām</w:t>
            </w: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Jānodrošina telpas 5-8 darba grupām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Telpām jābūt paredzētām no 5 līdz 40 cilvēkiem</w:t>
            </w:r>
          </w:p>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Papildus telpas katra atbilstoši 15 m</w:t>
            </w:r>
            <w:r w:rsidRPr="00982240">
              <w:rPr>
                <w:rFonts w:ascii="Times New Roman" w:hAnsi="Times New Roman"/>
                <w:sz w:val="23"/>
                <w:szCs w:val="23"/>
                <w:vertAlign w:val="superscript"/>
              </w:rPr>
              <w:t>2</w:t>
            </w:r>
            <w:r w:rsidRPr="00982240">
              <w:rPr>
                <w:rFonts w:ascii="Times New Roman" w:hAnsi="Times New Roman"/>
                <w:sz w:val="23"/>
                <w:szCs w:val="23"/>
              </w:rPr>
              <w:t xml:space="preserve"> – 40 m</w:t>
            </w:r>
            <w:r w:rsidRPr="00982240">
              <w:rPr>
                <w:rFonts w:ascii="Times New Roman" w:hAnsi="Times New Roman"/>
                <w:sz w:val="23"/>
                <w:szCs w:val="23"/>
                <w:vertAlign w:val="superscript"/>
              </w:rPr>
              <w:t>2</w:t>
            </w:r>
            <w:r w:rsidRPr="00982240">
              <w:rPr>
                <w:rFonts w:ascii="Times New Roman" w:hAnsi="Times New Roman"/>
                <w:sz w:val="23"/>
                <w:szCs w:val="23"/>
              </w:rPr>
              <w:t xml:space="preserve"> lielas </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Naktsmītne</w:t>
            </w: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Telpām jābūt nodalītām no semināra telpām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Katram dalībniekam atsevišķa gultas vieta. Vienā telpā max 4 gultas.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Gultas vietai jābūt nodrošinātai ar gultas veļu (palags, spilvendrāna, virspalags vai segas pārvalks, sega, spilvens)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 xml:space="preserve">Jānodrošina katram dalībniekam vismaz viens </w:t>
            </w:r>
            <w:r w:rsidRPr="00982240">
              <w:rPr>
                <w:rFonts w:ascii="Times New Roman" w:hAnsi="Times New Roman"/>
                <w:sz w:val="23"/>
                <w:szCs w:val="23"/>
                <w:u w:val="single"/>
              </w:rPr>
              <w:t>dušas</w:t>
            </w:r>
            <w:r w:rsidRPr="00982240">
              <w:rPr>
                <w:rFonts w:ascii="Times New Roman" w:hAnsi="Times New Roman"/>
                <w:sz w:val="23"/>
                <w:szCs w:val="23"/>
              </w:rPr>
              <w:t xml:space="preserve"> dvielis, izmērs ne mazāk kā 60 x 120 cm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Dušu skaits (ar karsto un auksto ūdeni): ne mazāk kā viena uz 4 dalībniekiem</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Labierīcības telpa</w:t>
            </w: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Ne mazāk kā četras labiekārtotas tualetes telpas ar WC un izlietni</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Ēdināšanas telpa</w:t>
            </w: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Atsevišķa telpa no semināra telpām un ne mazāka kā 40 m</w:t>
            </w:r>
            <w:r w:rsidRPr="00982240">
              <w:rPr>
                <w:rFonts w:ascii="Times New Roman" w:hAnsi="Times New Roman"/>
                <w:sz w:val="23"/>
                <w:szCs w:val="23"/>
                <w:vertAlign w:val="superscript"/>
              </w:rPr>
              <w:t>2</w:t>
            </w:r>
            <w:r w:rsidRPr="00982240">
              <w:rPr>
                <w:rFonts w:ascii="Times New Roman" w:hAnsi="Times New Roman"/>
                <w:sz w:val="23"/>
                <w:szCs w:val="23"/>
              </w:rPr>
              <w:t xml:space="preserve"> vai, ja ēdināšanas telpa nav nodalīta no semināra telpām, semināra telpai jābūt ne mazākai kā 150 m</w:t>
            </w:r>
            <w:r w:rsidRPr="00982240">
              <w:rPr>
                <w:rFonts w:ascii="Times New Roman" w:hAnsi="Times New Roman"/>
                <w:sz w:val="23"/>
                <w:szCs w:val="23"/>
                <w:vertAlign w:val="superscript"/>
              </w:rPr>
              <w:t>2</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Ēdināšanas pakalpojumi</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Brokastis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Kafijas pauzes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 xml:space="preserve">Pusdienas </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Vakariņas</w:t>
            </w:r>
          </w:p>
          <w:p w:rsidR="009A2C73" w:rsidRPr="00982240" w:rsidRDefault="009A2C73" w:rsidP="00B94D1A">
            <w:pPr>
              <w:spacing w:after="0" w:line="240" w:lineRule="auto"/>
              <w:rPr>
                <w:rFonts w:ascii="Times New Roman" w:hAnsi="Times New Roman"/>
                <w:sz w:val="23"/>
                <w:szCs w:val="23"/>
              </w:rPr>
            </w:pPr>
            <w:r w:rsidRPr="00982240">
              <w:rPr>
                <w:rFonts w:ascii="Times New Roman" w:hAnsi="Times New Roman"/>
                <w:sz w:val="23"/>
                <w:szCs w:val="23"/>
              </w:rPr>
              <w:t>Papildus ēdienreize</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rPr>
                <w:rFonts w:ascii="Times New Roman" w:hAnsi="Times New Roman"/>
                <w:sz w:val="23"/>
                <w:szCs w:val="23"/>
              </w:rPr>
            </w:pPr>
            <w:r w:rsidRPr="00982240">
              <w:rPr>
                <w:rFonts w:ascii="Times New Roman" w:hAnsi="Times New Roman"/>
                <w:sz w:val="23"/>
                <w:szCs w:val="23"/>
              </w:rPr>
              <w:t>Jābūt iespējai nodrošināt ēdināšanas pakalpojumus atbilstoši īpašām prasībām (piemēram, veģetāriešiem, vegāniem, bezglutēna diēta)</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Īpašās prasības</w:t>
            </w:r>
          </w:p>
        </w:tc>
        <w:tc>
          <w:tcPr>
            <w:tcW w:w="6236" w:type="dxa"/>
            <w:vAlign w:val="center"/>
          </w:tcPr>
          <w:p w:rsidR="009A2C73" w:rsidRPr="00982240" w:rsidRDefault="009A2C73" w:rsidP="00B94D1A">
            <w:pPr>
              <w:spacing w:after="0"/>
              <w:jc w:val="center"/>
              <w:rPr>
                <w:rFonts w:ascii="Times New Roman" w:hAnsi="Times New Roman"/>
                <w:sz w:val="23"/>
                <w:szCs w:val="23"/>
              </w:rPr>
            </w:pPr>
            <w:r w:rsidRPr="00982240">
              <w:rPr>
                <w:rFonts w:ascii="Times New Roman" w:hAnsi="Times New Roman"/>
                <w:sz w:val="23"/>
                <w:szCs w:val="23"/>
              </w:rPr>
              <w:t>Nav attiecināms</w:t>
            </w:r>
          </w:p>
        </w:tc>
        <w:tc>
          <w:tcPr>
            <w:tcW w:w="1843" w:type="dxa"/>
          </w:tcPr>
          <w:p w:rsidR="009A2C73" w:rsidRPr="00982240" w:rsidRDefault="009A2C73" w:rsidP="00B94D1A">
            <w:pPr>
              <w:spacing w:after="0"/>
            </w:pPr>
          </w:p>
        </w:tc>
      </w:tr>
      <w:tr w:rsidR="00FE1C7C" w:rsidRPr="00982240" w:rsidTr="00AE5634">
        <w:tc>
          <w:tcPr>
            <w:tcW w:w="8363" w:type="dxa"/>
            <w:gridSpan w:val="2"/>
          </w:tcPr>
          <w:p w:rsidR="009A2C73" w:rsidRPr="00982240" w:rsidRDefault="009A2C73" w:rsidP="00B94D1A">
            <w:pPr>
              <w:spacing w:after="0" w:line="240" w:lineRule="auto"/>
              <w:jc w:val="center"/>
              <w:rPr>
                <w:rFonts w:ascii="Times New Roman" w:hAnsi="Times New Roman"/>
                <w:b/>
                <w:sz w:val="24"/>
                <w:szCs w:val="24"/>
              </w:rPr>
            </w:pPr>
            <w:r w:rsidRPr="00982240">
              <w:rPr>
                <w:rFonts w:ascii="Times New Roman" w:hAnsi="Times New Roman"/>
                <w:b/>
                <w:sz w:val="24"/>
                <w:szCs w:val="24"/>
                <w:lang w:eastAsia="x-none"/>
              </w:rPr>
              <w:t>2.</w:t>
            </w:r>
            <w:r w:rsidR="00F16C51">
              <w:rPr>
                <w:rFonts w:ascii="Times New Roman" w:hAnsi="Times New Roman"/>
                <w:b/>
                <w:sz w:val="24"/>
                <w:szCs w:val="24"/>
                <w:lang w:eastAsia="x-none"/>
              </w:rPr>
              <w:t>4</w:t>
            </w:r>
            <w:r w:rsidRPr="00982240">
              <w:rPr>
                <w:rFonts w:ascii="Times New Roman" w:hAnsi="Times New Roman"/>
                <w:b/>
                <w:sz w:val="24"/>
                <w:szCs w:val="24"/>
                <w:lang w:eastAsia="x-none"/>
              </w:rPr>
              <w:t xml:space="preserve">. </w:t>
            </w:r>
            <w:r w:rsidRPr="00982240">
              <w:rPr>
                <w:rFonts w:ascii="Times New Roman" w:hAnsi="Times New Roman"/>
                <w:b/>
                <w:sz w:val="24"/>
                <w:szCs w:val="24"/>
              </w:rPr>
              <w:t>Pasūtītāja nepieciešamā pakalpojuma apraksts</w:t>
            </w:r>
          </w:p>
          <w:p w:rsidR="009A2C73" w:rsidRPr="00982240" w:rsidRDefault="009A2C73" w:rsidP="00F12927">
            <w:pPr>
              <w:spacing w:after="0" w:line="240" w:lineRule="auto"/>
              <w:jc w:val="center"/>
              <w:rPr>
                <w:rFonts w:ascii="Times New Roman" w:hAnsi="Times New Roman"/>
                <w:b/>
                <w:sz w:val="24"/>
                <w:szCs w:val="24"/>
              </w:rPr>
            </w:pPr>
            <w:r w:rsidRPr="00982240">
              <w:rPr>
                <w:rFonts w:ascii="Times New Roman" w:hAnsi="Times New Roman"/>
                <w:b/>
                <w:sz w:val="24"/>
                <w:szCs w:val="24"/>
              </w:rPr>
              <w:t xml:space="preserve"> </w:t>
            </w:r>
            <w:r w:rsidR="00F12927" w:rsidRPr="00982240">
              <w:rPr>
                <w:rFonts w:ascii="Times New Roman" w:hAnsi="Times New Roman"/>
                <w:b/>
                <w:sz w:val="24"/>
                <w:szCs w:val="24"/>
              </w:rPr>
              <w:t>I</w:t>
            </w:r>
            <w:r w:rsidRPr="00982240">
              <w:rPr>
                <w:rFonts w:ascii="Times New Roman" w:hAnsi="Times New Roman"/>
                <w:b/>
                <w:sz w:val="24"/>
                <w:szCs w:val="24"/>
                <w:u w:val="single"/>
              </w:rPr>
              <w:t>V daļa</w:t>
            </w:r>
            <w:r w:rsidRPr="00982240">
              <w:rPr>
                <w:rFonts w:ascii="Times New Roman" w:hAnsi="Times New Roman"/>
                <w:b/>
                <w:sz w:val="24"/>
                <w:szCs w:val="24"/>
              </w:rPr>
              <w:t xml:space="preserve"> (dalībnieku skaits līdz 290 personām)</w:t>
            </w:r>
          </w:p>
        </w:tc>
        <w:tc>
          <w:tcPr>
            <w:tcW w:w="1843" w:type="dxa"/>
          </w:tcPr>
          <w:p w:rsidR="009A2C73" w:rsidRPr="00982240" w:rsidRDefault="009A2C73" w:rsidP="00B94D1A">
            <w:pPr>
              <w:spacing w:after="0"/>
              <w:rPr>
                <w:rFonts w:ascii="Times New Roman" w:hAnsi="Times New Roman"/>
                <w:b/>
                <w:sz w:val="24"/>
                <w:szCs w:val="24"/>
              </w:rPr>
            </w:pPr>
            <w:r w:rsidRPr="00982240">
              <w:rPr>
                <w:rFonts w:ascii="Times New Roman" w:hAnsi="Times New Roman"/>
                <w:b/>
                <w:sz w:val="24"/>
                <w:szCs w:val="24"/>
              </w:rPr>
              <w:t>Pretendenta piedāvājuma apraksts</w:t>
            </w: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Viesnīcas atrašanās vieta un pieejamība</w:t>
            </w:r>
          </w:p>
        </w:tc>
        <w:tc>
          <w:tcPr>
            <w:tcW w:w="6236" w:type="dxa"/>
          </w:tcPr>
          <w:p w:rsidR="00543660" w:rsidRPr="00982240" w:rsidRDefault="00543660" w:rsidP="00543660">
            <w:pPr>
              <w:spacing w:after="0" w:line="240" w:lineRule="auto"/>
              <w:jc w:val="both"/>
              <w:rPr>
                <w:rFonts w:ascii="Times New Roman" w:hAnsi="Times New Roman"/>
                <w:sz w:val="24"/>
                <w:szCs w:val="24"/>
              </w:rPr>
            </w:pPr>
            <w:r w:rsidRPr="00982240">
              <w:rPr>
                <w:rFonts w:ascii="Times New Roman" w:hAnsi="Times New Roman"/>
                <w:sz w:val="24"/>
                <w:szCs w:val="24"/>
              </w:rPr>
              <w:t>1) Ne tālāk kā 2 km attālumā no sabiedriskā transporta pieturas un transports kursē vismaz 2 reizes diennaktī, lai dalībnieki nokļūtu uz pasākuma sākumu (plkst.10:30) un dotos prom no pasākuma (plkst.17:00).</w:t>
            </w:r>
          </w:p>
          <w:p w:rsidR="009A2C73" w:rsidRPr="00982240" w:rsidRDefault="00543660" w:rsidP="00543660">
            <w:pPr>
              <w:spacing w:after="0" w:line="240" w:lineRule="auto"/>
              <w:jc w:val="both"/>
              <w:rPr>
                <w:rFonts w:ascii="Times New Roman" w:hAnsi="Times New Roman"/>
                <w:sz w:val="23"/>
                <w:szCs w:val="23"/>
              </w:rPr>
            </w:pPr>
            <w:r w:rsidRPr="00982240">
              <w:rPr>
                <w:rFonts w:ascii="Times New Roman" w:hAnsi="Times New Roman"/>
                <w:sz w:val="24"/>
                <w:szCs w:val="24"/>
              </w:rPr>
              <w:t>2) Ja viesnīca atrodas tālāk kā 2 km attālumā no sabiedriskā transporta pieturas vai, ja sabiedriskais transports nekursē vismaz 2 reizes diennaktī, lai dalībnieki nokļūtu uz pasākuma sākumu (plkst.10:30) un dotos prom no pasākuma (plkst.17:00), tad viesnīcai jānodrošina transports no/uz tuvāko sabiedriskā transporta mezglu</w:t>
            </w:r>
            <w:r w:rsidRPr="00982240">
              <w:rPr>
                <w:rFonts w:ascii="Times New Roman" w:hAnsi="Times New Roman"/>
                <w:sz w:val="23"/>
                <w:szCs w:val="23"/>
              </w:rPr>
              <w:t>.</w:t>
            </w:r>
          </w:p>
        </w:tc>
        <w:tc>
          <w:tcPr>
            <w:tcW w:w="1843" w:type="dxa"/>
          </w:tcPr>
          <w:p w:rsidR="00181222" w:rsidRDefault="00181222" w:rsidP="00B94D1A">
            <w:pPr>
              <w:spacing w:after="0"/>
              <w:rPr>
                <w:rFonts w:ascii="Times New Roman" w:hAnsi="Times New Roman"/>
                <w:i/>
              </w:rPr>
            </w:pPr>
          </w:p>
          <w:p w:rsidR="009A2C73" w:rsidRPr="00982240" w:rsidRDefault="00181222" w:rsidP="00B94D1A">
            <w:pPr>
              <w:spacing w:after="0"/>
            </w:pPr>
            <w:r w:rsidRPr="00C5676F">
              <w:rPr>
                <w:rFonts w:ascii="Times New Roman" w:hAnsi="Times New Roman"/>
                <w:i/>
              </w:rPr>
              <w:t>Pretendents norāda viesnīcas attālumu saskaņā ar googlemap attāluma mērītāju, norādot izdevīgākā/ātrākā gājēja maršrutu.</w:t>
            </w:r>
          </w:p>
        </w:tc>
      </w:tr>
      <w:tr w:rsidR="00FE1C7C" w:rsidRPr="00982240" w:rsidTr="00AE5634">
        <w:tc>
          <w:tcPr>
            <w:tcW w:w="2127" w:type="dxa"/>
            <w:vMerge w:val="restart"/>
          </w:tcPr>
          <w:p w:rsidR="009A2C73" w:rsidRPr="00982240" w:rsidRDefault="009A2C73" w:rsidP="00B94D1A">
            <w:pPr>
              <w:spacing w:after="0"/>
              <w:rPr>
                <w:sz w:val="23"/>
                <w:szCs w:val="23"/>
              </w:rPr>
            </w:pPr>
            <w:r w:rsidRPr="00982240">
              <w:rPr>
                <w:rFonts w:ascii="Times New Roman" w:hAnsi="Times New Roman"/>
                <w:b/>
                <w:sz w:val="23"/>
                <w:szCs w:val="23"/>
              </w:rPr>
              <w:t>Semināra telpas</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Ne mazāka kā 200 m</w:t>
            </w:r>
            <w:r w:rsidRPr="00982240">
              <w:rPr>
                <w:rFonts w:ascii="Times New Roman" w:hAnsi="Times New Roman"/>
                <w:sz w:val="23"/>
                <w:szCs w:val="23"/>
                <w:vertAlign w:val="superscript"/>
              </w:rPr>
              <w:t>2</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Pie semināra telpas sienām jābūt iespējai piestiprināt vai izvietot semināra laikā sagatavotos materiālus (plakātus, A1 lapas u.tml.)</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Semināra telpā jābūt bezvadu interneta pieslēgumam, ar iespēju tam pieslēgties visiem semināra dalībniekiem – 10 Mb/s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Jānodrošina dalībnieku skaitam atbilstošs krēslu skaits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Jānodrošina ne mazāk kā seši galdi</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Jānodrošina brīva pieeja dzeramajam ūdenim (jābūt iekļautam semināra telpas cenā un jānodrošina, ka ūdens ir pieejams semināra telpā).</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Telpām jābūt pieejamām nepārtraukti (neierobežotu stundu skaitu) – atbilstoši iepriekš saskaņotiem ierašanās laikiem.</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Semināra telpu mikro-klimats</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Gaisa temperatūra no 18 grādiem līdz 23 grādiem pēc Celsija.</w:t>
            </w:r>
          </w:p>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Telpām jābūt labi vēdināmām vai aprīkotām ar gaisa kondicionēšanas iekārtām.</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Papildus aprīkojums semināra telpai</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Tāfele A1 formāta papīram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Ekrāns prezentācijām, skaņas, akustiskās un mikrofonu sistēmas (vismaz 3 mikrofoni), iespēja vadīt tiešsaistes seminārus vai video konferences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443AAC" w:rsidP="00443AAC">
            <w:pPr>
              <w:spacing w:after="0"/>
              <w:jc w:val="both"/>
              <w:rPr>
                <w:rFonts w:ascii="Times New Roman" w:hAnsi="Times New Roman"/>
                <w:sz w:val="23"/>
                <w:szCs w:val="23"/>
              </w:rPr>
            </w:pPr>
            <w:r w:rsidRPr="00982240">
              <w:rPr>
                <w:rFonts w:ascii="Times New Roman" w:hAnsi="Times New Roman"/>
                <w:sz w:val="23"/>
                <w:szCs w:val="23"/>
              </w:rPr>
              <w:t>Pagarinātāji, lai vienlaikus varētu pieslēgt vismaz 20 elektroniskas ierīces</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Papildus semināra telpa darba grupām</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Jānodrošina telpas 8 -10 atsevišķām darba grupām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Telpām jābūt paredzētām no 5 līdz 40 cilvēkiem</w:t>
            </w:r>
          </w:p>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Papildus telpas katra atbilstoši 15 m</w:t>
            </w:r>
            <w:r w:rsidRPr="00982240">
              <w:rPr>
                <w:rFonts w:ascii="Times New Roman" w:hAnsi="Times New Roman"/>
                <w:sz w:val="23"/>
                <w:szCs w:val="23"/>
                <w:vertAlign w:val="superscript"/>
              </w:rPr>
              <w:t>2</w:t>
            </w:r>
            <w:r w:rsidRPr="00982240">
              <w:rPr>
                <w:rFonts w:ascii="Times New Roman" w:hAnsi="Times New Roman"/>
                <w:sz w:val="23"/>
                <w:szCs w:val="23"/>
              </w:rPr>
              <w:t xml:space="preserve"> – 40 m</w:t>
            </w:r>
            <w:r w:rsidRPr="00982240">
              <w:rPr>
                <w:rFonts w:ascii="Times New Roman" w:hAnsi="Times New Roman"/>
                <w:sz w:val="23"/>
                <w:szCs w:val="23"/>
                <w:vertAlign w:val="superscript"/>
              </w:rPr>
              <w:t>2</w:t>
            </w:r>
            <w:r w:rsidRPr="00982240">
              <w:rPr>
                <w:rFonts w:ascii="Times New Roman" w:hAnsi="Times New Roman"/>
                <w:sz w:val="23"/>
                <w:szCs w:val="23"/>
              </w:rPr>
              <w:t xml:space="preserve"> lielas</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Naktsmītne</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Telpām jābūt nodalītām no semināra telpām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Katram dalībniekam atsevišķa gultas vieta. Vienā telpā max 4 gultas.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Gultas vietai jābūt nodrošinātai ar gultas veļu (palags, spilvendrāna, virspalags vai segas pārvalks, sega, spilvens)</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 xml:space="preserve">Jānodrošina katram dalībniekam vismaz viens </w:t>
            </w:r>
            <w:r w:rsidRPr="00982240">
              <w:rPr>
                <w:rFonts w:ascii="Times New Roman" w:hAnsi="Times New Roman"/>
                <w:sz w:val="23"/>
                <w:szCs w:val="23"/>
                <w:u w:val="single"/>
              </w:rPr>
              <w:t>dušas</w:t>
            </w:r>
            <w:r w:rsidRPr="00982240">
              <w:rPr>
                <w:rFonts w:ascii="Times New Roman" w:hAnsi="Times New Roman"/>
                <w:sz w:val="23"/>
                <w:szCs w:val="23"/>
              </w:rPr>
              <w:t xml:space="preserve"> dvielis, izmērs ne mazāk kā 60 x 120 cm</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Dušu skaits (ar karsto un auksto ūdeni): ne mazāk kā viena uz 4 dalībniekiem</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Labierīcības telpa</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Ne mazāk kā četras labiekārtotas tualetes telpas ar WC un izlietni</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Ēdināšanas telpa</w:t>
            </w: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Atsevišķa telpa no semināra telpām un ne mazāka kā 40 m</w:t>
            </w:r>
            <w:r w:rsidRPr="00982240">
              <w:rPr>
                <w:rFonts w:ascii="Times New Roman" w:hAnsi="Times New Roman"/>
                <w:sz w:val="23"/>
                <w:szCs w:val="23"/>
                <w:vertAlign w:val="superscript"/>
              </w:rPr>
              <w:t>2</w:t>
            </w:r>
            <w:r w:rsidRPr="00982240">
              <w:rPr>
                <w:rFonts w:ascii="Times New Roman" w:hAnsi="Times New Roman"/>
                <w:sz w:val="23"/>
                <w:szCs w:val="23"/>
              </w:rPr>
              <w:t xml:space="preserve"> vai, ja ēdināšanas telpa nav nodalīta no semināra telpām, semināra telpai jābūt ne mazākai kā 200 m</w:t>
            </w:r>
            <w:r w:rsidRPr="00982240">
              <w:rPr>
                <w:rFonts w:ascii="Times New Roman" w:hAnsi="Times New Roman"/>
                <w:sz w:val="23"/>
                <w:szCs w:val="23"/>
                <w:vertAlign w:val="superscript"/>
              </w:rPr>
              <w:t>2</w:t>
            </w:r>
          </w:p>
        </w:tc>
        <w:tc>
          <w:tcPr>
            <w:tcW w:w="1843" w:type="dxa"/>
          </w:tcPr>
          <w:p w:rsidR="009A2C73" w:rsidRPr="00982240" w:rsidRDefault="009A2C73" w:rsidP="00B94D1A">
            <w:pPr>
              <w:spacing w:after="0"/>
            </w:pPr>
          </w:p>
        </w:tc>
      </w:tr>
      <w:tr w:rsidR="00FE1C7C" w:rsidRPr="00982240" w:rsidTr="00AE5634">
        <w:tc>
          <w:tcPr>
            <w:tcW w:w="2127" w:type="dxa"/>
            <w:vMerge w:val="restart"/>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Ēdināšanas pakalpojumi</w:t>
            </w:r>
          </w:p>
        </w:tc>
        <w:tc>
          <w:tcPr>
            <w:tcW w:w="6236" w:type="dxa"/>
          </w:tcPr>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Brokastis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Kafijas pauzes</w:t>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 xml:space="preserve">Pusdienas </w:t>
            </w:r>
          </w:p>
          <w:p w:rsidR="009A2C73" w:rsidRPr="00982240" w:rsidRDefault="009A2C73" w:rsidP="00B94D1A">
            <w:pPr>
              <w:tabs>
                <w:tab w:val="left" w:pos="1603"/>
              </w:tabs>
              <w:spacing w:after="0" w:line="240" w:lineRule="auto"/>
              <w:jc w:val="both"/>
              <w:rPr>
                <w:rFonts w:ascii="Times New Roman" w:hAnsi="Times New Roman"/>
                <w:sz w:val="23"/>
                <w:szCs w:val="23"/>
              </w:rPr>
            </w:pPr>
            <w:r w:rsidRPr="00982240">
              <w:rPr>
                <w:rFonts w:ascii="Times New Roman" w:hAnsi="Times New Roman"/>
                <w:sz w:val="23"/>
                <w:szCs w:val="23"/>
              </w:rPr>
              <w:t>Vakariņas</w:t>
            </w:r>
            <w:r w:rsidRPr="00982240">
              <w:rPr>
                <w:rFonts w:ascii="Times New Roman" w:hAnsi="Times New Roman"/>
                <w:sz w:val="23"/>
                <w:szCs w:val="23"/>
              </w:rPr>
              <w:tab/>
            </w:r>
          </w:p>
          <w:p w:rsidR="009A2C73" w:rsidRPr="00982240" w:rsidRDefault="009A2C73" w:rsidP="00B94D1A">
            <w:pPr>
              <w:spacing w:after="0" w:line="240" w:lineRule="auto"/>
              <w:jc w:val="both"/>
              <w:rPr>
                <w:rFonts w:ascii="Times New Roman" w:hAnsi="Times New Roman"/>
                <w:sz w:val="23"/>
                <w:szCs w:val="23"/>
              </w:rPr>
            </w:pPr>
            <w:r w:rsidRPr="00982240">
              <w:rPr>
                <w:rFonts w:ascii="Times New Roman" w:hAnsi="Times New Roman"/>
                <w:sz w:val="23"/>
                <w:szCs w:val="23"/>
              </w:rPr>
              <w:t>Papildus ēdienreize</w:t>
            </w:r>
          </w:p>
        </w:tc>
        <w:tc>
          <w:tcPr>
            <w:tcW w:w="1843" w:type="dxa"/>
          </w:tcPr>
          <w:p w:rsidR="009A2C73" w:rsidRPr="00982240" w:rsidRDefault="009A2C73" w:rsidP="00B94D1A">
            <w:pPr>
              <w:spacing w:after="0"/>
            </w:pPr>
          </w:p>
        </w:tc>
      </w:tr>
      <w:tr w:rsidR="00FE1C7C" w:rsidRPr="00982240" w:rsidTr="00AE5634">
        <w:tc>
          <w:tcPr>
            <w:tcW w:w="2127" w:type="dxa"/>
            <w:vMerge/>
          </w:tcPr>
          <w:p w:rsidR="009A2C73" w:rsidRPr="00982240" w:rsidRDefault="009A2C73" w:rsidP="00B94D1A">
            <w:pPr>
              <w:spacing w:after="0"/>
              <w:jc w:val="center"/>
              <w:rPr>
                <w:rFonts w:ascii="Times New Roman" w:hAnsi="Times New Roman"/>
                <w:b/>
                <w:sz w:val="23"/>
                <w:szCs w:val="23"/>
              </w:rPr>
            </w:pPr>
          </w:p>
        </w:tc>
        <w:tc>
          <w:tcPr>
            <w:tcW w:w="6236" w:type="dxa"/>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Jābūt iespējai nodrošināt ēdināšanas pakalpojumus atbilstoši īpašām prasībām (piemēram, veģetāriešiem, vegāniem, bezglutēna diēta)</w:t>
            </w:r>
          </w:p>
        </w:tc>
        <w:tc>
          <w:tcPr>
            <w:tcW w:w="1843" w:type="dxa"/>
          </w:tcPr>
          <w:p w:rsidR="009A2C73" w:rsidRPr="00982240" w:rsidRDefault="009A2C73" w:rsidP="00B94D1A">
            <w:pPr>
              <w:spacing w:after="0"/>
            </w:pPr>
          </w:p>
        </w:tc>
      </w:tr>
      <w:tr w:rsidR="00FE1C7C" w:rsidRPr="00982240" w:rsidTr="00AE5634">
        <w:tc>
          <w:tcPr>
            <w:tcW w:w="2127" w:type="dxa"/>
          </w:tcPr>
          <w:p w:rsidR="009A2C73" w:rsidRPr="00982240" w:rsidRDefault="009A2C73" w:rsidP="00B94D1A">
            <w:pPr>
              <w:spacing w:after="0"/>
              <w:jc w:val="center"/>
              <w:rPr>
                <w:rFonts w:ascii="Times New Roman" w:hAnsi="Times New Roman"/>
                <w:b/>
                <w:sz w:val="23"/>
                <w:szCs w:val="23"/>
              </w:rPr>
            </w:pPr>
            <w:r w:rsidRPr="00982240">
              <w:rPr>
                <w:rFonts w:ascii="Times New Roman" w:hAnsi="Times New Roman"/>
                <w:b/>
                <w:sz w:val="23"/>
                <w:szCs w:val="23"/>
              </w:rPr>
              <w:t>Īpašās prasības</w:t>
            </w:r>
          </w:p>
        </w:tc>
        <w:tc>
          <w:tcPr>
            <w:tcW w:w="6236" w:type="dxa"/>
            <w:vAlign w:val="center"/>
          </w:tcPr>
          <w:p w:rsidR="009A2C73" w:rsidRPr="00982240" w:rsidRDefault="009A2C73" w:rsidP="00B94D1A">
            <w:pPr>
              <w:spacing w:after="0"/>
              <w:jc w:val="both"/>
              <w:rPr>
                <w:rFonts w:ascii="Times New Roman" w:hAnsi="Times New Roman"/>
                <w:sz w:val="23"/>
                <w:szCs w:val="23"/>
              </w:rPr>
            </w:pPr>
            <w:r w:rsidRPr="00982240">
              <w:rPr>
                <w:rFonts w:ascii="Times New Roman" w:hAnsi="Times New Roman"/>
                <w:sz w:val="23"/>
                <w:szCs w:val="23"/>
              </w:rPr>
              <w:t>Nav attiecināms</w:t>
            </w:r>
          </w:p>
        </w:tc>
        <w:tc>
          <w:tcPr>
            <w:tcW w:w="1843" w:type="dxa"/>
          </w:tcPr>
          <w:p w:rsidR="009A2C73" w:rsidRPr="00982240" w:rsidRDefault="009A2C73" w:rsidP="00B94D1A">
            <w:pPr>
              <w:spacing w:after="0"/>
            </w:pPr>
          </w:p>
        </w:tc>
      </w:tr>
      <w:tr w:rsidR="001462E6" w:rsidRPr="00982240" w:rsidTr="00AE5634">
        <w:trPr>
          <w:trHeight w:val="617"/>
        </w:trPr>
        <w:tc>
          <w:tcPr>
            <w:tcW w:w="8363" w:type="dxa"/>
            <w:gridSpan w:val="2"/>
          </w:tcPr>
          <w:p w:rsidR="005434D0" w:rsidRPr="00982240" w:rsidRDefault="001462E6" w:rsidP="005434D0">
            <w:pPr>
              <w:spacing w:after="0" w:line="240" w:lineRule="auto"/>
              <w:jc w:val="center"/>
              <w:rPr>
                <w:rFonts w:ascii="Times New Roman" w:hAnsi="Times New Roman"/>
                <w:b/>
                <w:sz w:val="24"/>
                <w:szCs w:val="24"/>
              </w:rPr>
            </w:pPr>
            <w:r w:rsidRPr="00982240">
              <w:rPr>
                <w:rFonts w:ascii="Times New Roman" w:hAnsi="Times New Roman"/>
                <w:b/>
                <w:sz w:val="24"/>
                <w:szCs w:val="24"/>
                <w:lang w:eastAsia="x-none"/>
              </w:rPr>
              <w:t>2.</w:t>
            </w:r>
            <w:r w:rsidR="000C4630">
              <w:rPr>
                <w:rFonts w:ascii="Times New Roman" w:hAnsi="Times New Roman"/>
                <w:b/>
                <w:sz w:val="24"/>
                <w:szCs w:val="24"/>
                <w:lang w:eastAsia="x-none"/>
              </w:rPr>
              <w:t>5</w:t>
            </w:r>
            <w:r w:rsidRPr="00982240">
              <w:rPr>
                <w:rFonts w:ascii="Times New Roman" w:hAnsi="Times New Roman"/>
                <w:b/>
                <w:sz w:val="24"/>
                <w:szCs w:val="24"/>
                <w:lang w:eastAsia="x-none"/>
              </w:rPr>
              <w:t xml:space="preserve">. </w:t>
            </w:r>
            <w:r w:rsidRPr="00982240">
              <w:rPr>
                <w:rFonts w:ascii="Times New Roman" w:hAnsi="Times New Roman"/>
                <w:b/>
                <w:sz w:val="24"/>
                <w:szCs w:val="24"/>
              </w:rPr>
              <w:t>Pasūtītāja nepieciešamā pakalpojuma apraksts</w:t>
            </w:r>
            <w:r w:rsidR="005434D0" w:rsidRPr="00982240">
              <w:rPr>
                <w:rFonts w:ascii="Times New Roman" w:hAnsi="Times New Roman"/>
                <w:b/>
                <w:sz w:val="24"/>
                <w:szCs w:val="24"/>
              </w:rPr>
              <w:t xml:space="preserve"> </w:t>
            </w:r>
          </w:p>
          <w:p w:rsidR="001462E6" w:rsidRPr="00982240" w:rsidRDefault="001462E6" w:rsidP="005434D0">
            <w:pPr>
              <w:spacing w:after="0" w:line="240" w:lineRule="auto"/>
              <w:jc w:val="center"/>
              <w:rPr>
                <w:rFonts w:ascii="Times New Roman" w:hAnsi="Times New Roman"/>
                <w:b/>
                <w:sz w:val="24"/>
                <w:szCs w:val="24"/>
              </w:rPr>
            </w:pPr>
            <w:r w:rsidRPr="00982240">
              <w:rPr>
                <w:rFonts w:ascii="Times New Roman" w:hAnsi="Times New Roman"/>
                <w:b/>
                <w:sz w:val="24"/>
                <w:szCs w:val="24"/>
              </w:rPr>
              <w:t xml:space="preserve"> </w:t>
            </w:r>
            <w:r w:rsidR="005434D0" w:rsidRPr="00982240">
              <w:rPr>
                <w:rFonts w:ascii="Times New Roman" w:hAnsi="Times New Roman"/>
                <w:b/>
                <w:sz w:val="24"/>
                <w:szCs w:val="24"/>
                <w:u w:val="single"/>
              </w:rPr>
              <w:t>V</w:t>
            </w:r>
            <w:r w:rsidRPr="00982240">
              <w:rPr>
                <w:rFonts w:ascii="Times New Roman" w:hAnsi="Times New Roman"/>
                <w:b/>
                <w:sz w:val="24"/>
                <w:szCs w:val="24"/>
                <w:u w:val="single"/>
              </w:rPr>
              <w:t xml:space="preserve"> daļa</w:t>
            </w:r>
            <w:r w:rsidRPr="00982240">
              <w:rPr>
                <w:rFonts w:ascii="Times New Roman" w:hAnsi="Times New Roman"/>
                <w:b/>
                <w:sz w:val="24"/>
                <w:szCs w:val="24"/>
              </w:rPr>
              <w:t xml:space="preserve"> (</w:t>
            </w:r>
            <w:r w:rsidR="00817625" w:rsidRPr="00982240">
              <w:rPr>
                <w:rFonts w:ascii="Times New Roman" w:hAnsi="Times New Roman"/>
                <w:b/>
                <w:sz w:val="24"/>
                <w:szCs w:val="24"/>
              </w:rPr>
              <w:t xml:space="preserve">dalībnieku skaits </w:t>
            </w:r>
            <w:r w:rsidR="00343368" w:rsidRPr="00982240">
              <w:rPr>
                <w:rFonts w:ascii="Times New Roman" w:hAnsi="Times New Roman"/>
                <w:b/>
                <w:sz w:val="24"/>
                <w:szCs w:val="24"/>
              </w:rPr>
              <w:t>vairāk par</w:t>
            </w:r>
            <w:r w:rsidR="00817625" w:rsidRPr="00982240">
              <w:rPr>
                <w:rFonts w:ascii="Times New Roman" w:hAnsi="Times New Roman"/>
                <w:b/>
                <w:sz w:val="24"/>
                <w:szCs w:val="24"/>
              </w:rPr>
              <w:t xml:space="preserve"> 290 personām</w:t>
            </w:r>
            <w:r w:rsidRPr="00982240">
              <w:rPr>
                <w:rFonts w:ascii="Times New Roman" w:hAnsi="Times New Roman"/>
                <w:b/>
                <w:sz w:val="24"/>
                <w:szCs w:val="24"/>
              </w:rPr>
              <w:t>)</w:t>
            </w:r>
          </w:p>
        </w:tc>
        <w:tc>
          <w:tcPr>
            <w:tcW w:w="1843" w:type="dxa"/>
          </w:tcPr>
          <w:p w:rsidR="001462E6" w:rsidRPr="00982240" w:rsidRDefault="001462E6" w:rsidP="00B94D1A">
            <w:pPr>
              <w:spacing w:after="0"/>
              <w:rPr>
                <w:rFonts w:ascii="Times New Roman" w:hAnsi="Times New Roman"/>
                <w:b/>
                <w:sz w:val="24"/>
                <w:szCs w:val="24"/>
              </w:rPr>
            </w:pPr>
            <w:r w:rsidRPr="00982240">
              <w:rPr>
                <w:rFonts w:ascii="Times New Roman" w:hAnsi="Times New Roman"/>
                <w:b/>
                <w:sz w:val="24"/>
                <w:szCs w:val="24"/>
              </w:rPr>
              <w:t>Pretendenta piedāvājuma apraksts</w:t>
            </w:r>
          </w:p>
        </w:tc>
      </w:tr>
      <w:tr w:rsidR="001462E6" w:rsidRPr="00982240" w:rsidTr="00AE5634">
        <w:tc>
          <w:tcPr>
            <w:tcW w:w="2127" w:type="dxa"/>
          </w:tcPr>
          <w:p w:rsidR="001462E6" w:rsidRPr="00982240" w:rsidRDefault="00210ED0" w:rsidP="00473530">
            <w:pPr>
              <w:spacing w:after="0"/>
              <w:jc w:val="center"/>
              <w:rPr>
                <w:rFonts w:ascii="Times New Roman" w:hAnsi="Times New Roman"/>
                <w:b/>
                <w:sz w:val="23"/>
                <w:szCs w:val="23"/>
              </w:rPr>
            </w:pPr>
            <w:r w:rsidRPr="00982240">
              <w:rPr>
                <w:rFonts w:ascii="Times New Roman" w:hAnsi="Times New Roman"/>
                <w:b/>
                <w:sz w:val="23"/>
                <w:szCs w:val="23"/>
              </w:rPr>
              <w:t>Pakalpojuma sniegšanas vieta</w:t>
            </w:r>
            <w:r w:rsidR="001462E6" w:rsidRPr="00982240">
              <w:rPr>
                <w:rFonts w:ascii="Times New Roman" w:hAnsi="Times New Roman"/>
                <w:b/>
                <w:sz w:val="23"/>
                <w:szCs w:val="23"/>
              </w:rPr>
              <w:t xml:space="preserve"> </w:t>
            </w:r>
          </w:p>
        </w:tc>
        <w:tc>
          <w:tcPr>
            <w:tcW w:w="6236" w:type="dxa"/>
          </w:tcPr>
          <w:p w:rsidR="00C26945" w:rsidRPr="00982240" w:rsidRDefault="00C26945" w:rsidP="00C26945">
            <w:pPr>
              <w:spacing w:after="0" w:line="240" w:lineRule="auto"/>
              <w:jc w:val="both"/>
              <w:rPr>
                <w:rFonts w:ascii="Times New Roman" w:hAnsi="Times New Roman"/>
                <w:sz w:val="24"/>
                <w:szCs w:val="24"/>
              </w:rPr>
            </w:pPr>
            <w:r w:rsidRPr="00982240">
              <w:rPr>
                <w:rFonts w:ascii="Times New Roman" w:hAnsi="Times New Roman"/>
                <w:sz w:val="24"/>
                <w:szCs w:val="24"/>
              </w:rPr>
              <w:t>1) Ne tālāk kā 2 km attālumā no sabiedriskā transporta pieturas un transports kursē vismaz 2 reizes diennaktī, lai dalībnieki nokļūtu uz pasākuma sākumu (plkst.10:30) un dotos prom no pasākuma (plkst.17:00).</w:t>
            </w:r>
          </w:p>
          <w:p w:rsidR="00046214" w:rsidRPr="00982240" w:rsidRDefault="00C26945" w:rsidP="00C26945">
            <w:pPr>
              <w:spacing w:after="0" w:line="240" w:lineRule="auto"/>
              <w:jc w:val="both"/>
              <w:rPr>
                <w:rFonts w:ascii="Times New Roman" w:hAnsi="Times New Roman"/>
                <w:sz w:val="23"/>
                <w:szCs w:val="23"/>
              </w:rPr>
            </w:pPr>
            <w:r w:rsidRPr="00982240">
              <w:rPr>
                <w:rFonts w:ascii="Times New Roman" w:hAnsi="Times New Roman"/>
                <w:sz w:val="24"/>
                <w:szCs w:val="24"/>
              </w:rPr>
              <w:t>2) Ja viesnīca atrodas tālāk kā 2 km attālumā no sabiedriskā transporta pieturas vai, ja sabiedriskais transports nekursē vismaz 2 reizes diennaktī, lai dalībnieki nokļūtu uz pasākuma sākumu (plkst.10:30) un dotos prom no pasākuma (plkst.17:00), tad viesnīcai jānodrošina transports no/uz tuvāko sabiedriskā transporta mezglu</w:t>
            </w:r>
            <w:r w:rsidRPr="00982240">
              <w:rPr>
                <w:rFonts w:ascii="Times New Roman" w:hAnsi="Times New Roman"/>
                <w:sz w:val="23"/>
                <w:szCs w:val="23"/>
              </w:rPr>
              <w:t>.</w:t>
            </w:r>
          </w:p>
        </w:tc>
        <w:tc>
          <w:tcPr>
            <w:tcW w:w="1843" w:type="dxa"/>
          </w:tcPr>
          <w:p w:rsidR="001462E6" w:rsidRDefault="001462E6" w:rsidP="00B94D1A">
            <w:pPr>
              <w:spacing w:after="0"/>
            </w:pPr>
          </w:p>
          <w:p w:rsidR="00181222" w:rsidRPr="00982240" w:rsidRDefault="00181222" w:rsidP="00B94D1A">
            <w:pPr>
              <w:spacing w:after="0"/>
            </w:pPr>
            <w:r w:rsidRPr="00C5676F">
              <w:rPr>
                <w:rFonts w:ascii="Times New Roman" w:hAnsi="Times New Roman"/>
                <w:i/>
              </w:rPr>
              <w:t>Pretendents norāda viesnīcas attālumu saskaņā ar googlemap attāluma mērītāju, norādot izdevīgākā/ātrākā gājēja maršrutu.</w:t>
            </w:r>
          </w:p>
        </w:tc>
      </w:tr>
      <w:tr w:rsidR="001462E6" w:rsidRPr="00982240" w:rsidTr="00AE5634">
        <w:tc>
          <w:tcPr>
            <w:tcW w:w="2127" w:type="dxa"/>
            <w:vMerge w:val="restart"/>
          </w:tcPr>
          <w:p w:rsidR="001462E6" w:rsidRPr="00982240" w:rsidRDefault="001462E6" w:rsidP="00B94D1A">
            <w:pPr>
              <w:spacing w:after="0"/>
              <w:rPr>
                <w:sz w:val="23"/>
                <w:szCs w:val="23"/>
              </w:rPr>
            </w:pPr>
            <w:r w:rsidRPr="00982240">
              <w:rPr>
                <w:rFonts w:ascii="Times New Roman" w:hAnsi="Times New Roman"/>
                <w:b/>
                <w:sz w:val="23"/>
                <w:szCs w:val="23"/>
              </w:rPr>
              <w:t>Semināra telpas</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Ne mazāka kā 200 m</w:t>
            </w:r>
            <w:r w:rsidRPr="00982240">
              <w:rPr>
                <w:rFonts w:ascii="Times New Roman" w:hAnsi="Times New Roman"/>
                <w:sz w:val="23"/>
                <w:szCs w:val="23"/>
                <w:vertAlign w:val="superscript"/>
              </w:rPr>
              <w:t>2</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Pie semināra telpas sienām jābūt iespējai piestiprināt vai izvietot semināra laikā sagatavotos materiālus (plakātus, A1 lapas u.tml.)</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Semināra telpā jābūt bezvadu interneta pieslēgumam, ar iespēju tam pieslēgties visiem semināra dalībniekiem – 10 Mb/s</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Jānodrošina dalībnieku skaitam atbilstošs krēslu skaits</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Jānodrošina ne mazāk kā seši galdi</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Jānodrošina brīva pieeja dzeramajam ūdenim (jābūt iekļautam semināra telpas cenā un jānodrošina, ka ūdens ir pieejams semināra telpā).</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Telpām jābūt pieejamām nepārtraukti (neierobežotu stundu skaitu) – atbilstoši iepriekš saskaņotiem ierašanās laikiem.</w:t>
            </w:r>
          </w:p>
        </w:tc>
        <w:tc>
          <w:tcPr>
            <w:tcW w:w="1843" w:type="dxa"/>
          </w:tcPr>
          <w:p w:rsidR="001462E6" w:rsidRPr="00982240" w:rsidRDefault="001462E6" w:rsidP="00B94D1A">
            <w:pPr>
              <w:spacing w:after="0"/>
            </w:pPr>
          </w:p>
        </w:tc>
      </w:tr>
      <w:tr w:rsidR="001462E6" w:rsidRPr="00982240" w:rsidTr="00AE5634">
        <w:tc>
          <w:tcPr>
            <w:tcW w:w="2127" w:type="dxa"/>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Semināra telpu mikro-klimats</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Gaisa temperatūra no 18 grādiem līdz 23 grādiem pēc Celsija.</w:t>
            </w:r>
          </w:p>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Telpām jābūt labi vēdināmām vai aprīkotām ar gaisa kondicionēšanas iekārtām.</w:t>
            </w:r>
          </w:p>
        </w:tc>
        <w:tc>
          <w:tcPr>
            <w:tcW w:w="1843" w:type="dxa"/>
          </w:tcPr>
          <w:p w:rsidR="001462E6" w:rsidRPr="00982240" w:rsidRDefault="001462E6" w:rsidP="00B94D1A">
            <w:pPr>
              <w:spacing w:after="0"/>
            </w:pPr>
          </w:p>
        </w:tc>
      </w:tr>
      <w:tr w:rsidR="001462E6" w:rsidRPr="00982240" w:rsidTr="00AE5634">
        <w:tc>
          <w:tcPr>
            <w:tcW w:w="2127" w:type="dxa"/>
            <w:vMerge w:val="restart"/>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Papildus aprīkojums semināra telpai</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Tāfele A1 formāta papīram</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Ekrāns prezentācijām, skaņas, akustiskās un mikrofonu sistēmas (vismaz 3 mikrofoni), iespēja vadīt tiešsaistes seminārus vai video konferences</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D92717" w:rsidP="00B94D1A">
            <w:pPr>
              <w:spacing w:after="0"/>
              <w:jc w:val="both"/>
              <w:rPr>
                <w:rFonts w:ascii="Times New Roman" w:hAnsi="Times New Roman"/>
                <w:sz w:val="23"/>
                <w:szCs w:val="23"/>
              </w:rPr>
            </w:pPr>
            <w:r w:rsidRPr="00982240">
              <w:rPr>
                <w:rFonts w:ascii="Times New Roman" w:hAnsi="Times New Roman"/>
                <w:sz w:val="23"/>
                <w:szCs w:val="23"/>
              </w:rPr>
              <w:t>Pagarinātāji, lai vienlaikus varētu pieslēgt vismaz 20 elektroniskas ierīces</w:t>
            </w:r>
          </w:p>
        </w:tc>
        <w:tc>
          <w:tcPr>
            <w:tcW w:w="1843" w:type="dxa"/>
          </w:tcPr>
          <w:p w:rsidR="001462E6" w:rsidRPr="00982240" w:rsidRDefault="001462E6" w:rsidP="00B94D1A">
            <w:pPr>
              <w:spacing w:after="0"/>
            </w:pPr>
          </w:p>
        </w:tc>
      </w:tr>
      <w:tr w:rsidR="001462E6" w:rsidRPr="00982240" w:rsidTr="00AE5634">
        <w:tc>
          <w:tcPr>
            <w:tcW w:w="2127" w:type="dxa"/>
            <w:vMerge w:val="restart"/>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Papildus semināra telpa darba grupām</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Jānodrošina telpas 8 -10 atsevišķām darba grupām</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Telpām jābūt paredzētām no 5 līdz 40 cilvēkiem</w:t>
            </w:r>
          </w:p>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Papildus telpas katra atbilstoši 15 m</w:t>
            </w:r>
            <w:r w:rsidRPr="00982240">
              <w:rPr>
                <w:rFonts w:ascii="Times New Roman" w:hAnsi="Times New Roman"/>
                <w:sz w:val="23"/>
                <w:szCs w:val="23"/>
                <w:vertAlign w:val="superscript"/>
              </w:rPr>
              <w:t>2</w:t>
            </w:r>
            <w:r w:rsidRPr="00982240">
              <w:rPr>
                <w:rFonts w:ascii="Times New Roman" w:hAnsi="Times New Roman"/>
                <w:sz w:val="23"/>
                <w:szCs w:val="23"/>
              </w:rPr>
              <w:t xml:space="preserve"> – 40 m</w:t>
            </w:r>
            <w:r w:rsidRPr="00982240">
              <w:rPr>
                <w:rFonts w:ascii="Times New Roman" w:hAnsi="Times New Roman"/>
                <w:sz w:val="23"/>
                <w:szCs w:val="23"/>
                <w:vertAlign w:val="superscript"/>
              </w:rPr>
              <w:t>2</w:t>
            </w:r>
            <w:r w:rsidRPr="00982240">
              <w:rPr>
                <w:rFonts w:ascii="Times New Roman" w:hAnsi="Times New Roman"/>
                <w:sz w:val="23"/>
                <w:szCs w:val="23"/>
              </w:rPr>
              <w:t xml:space="preserve"> lielas</w:t>
            </w:r>
          </w:p>
        </w:tc>
        <w:tc>
          <w:tcPr>
            <w:tcW w:w="1843" w:type="dxa"/>
          </w:tcPr>
          <w:p w:rsidR="001462E6" w:rsidRPr="00982240" w:rsidRDefault="001462E6" w:rsidP="00B94D1A">
            <w:pPr>
              <w:spacing w:after="0"/>
            </w:pPr>
          </w:p>
        </w:tc>
      </w:tr>
      <w:tr w:rsidR="001462E6" w:rsidRPr="00982240" w:rsidTr="00AE5634">
        <w:tc>
          <w:tcPr>
            <w:tcW w:w="2127" w:type="dxa"/>
            <w:vMerge w:val="restart"/>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Naktsmītne</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Telpām jābūt nodalītām no semināra telpām</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Katram dalībniekam atsevišķa gultas vieta. Vienā telpā max 4 gultas.</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Gultas vietai jābūt nodrošinātai ar gultas veļu (palags, spilvendrāna, virspalags vai segas pārvalks, sega, spilvens)</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 xml:space="preserve">Jānodrošina katram dalībniekam vismaz viens </w:t>
            </w:r>
            <w:r w:rsidRPr="00982240">
              <w:rPr>
                <w:rFonts w:ascii="Times New Roman" w:hAnsi="Times New Roman"/>
                <w:sz w:val="23"/>
                <w:szCs w:val="23"/>
                <w:u w:val="single"/>
              </w:rPr>
              <w:t>dušas</w:t>
            </w:r>
            <w:r w:rsidRPr="00982240">
              <w:rPr>
                <w:rFonts w:ascii="Times New Roman" w:hAnsi="Times New Roman"/>
                <w:sz w:val="23"/>
                <w:szCs w:val="23"/>
              </w:rPr>
              <w:t xml:space="preserve"> dvielis, izmērs ne mazāk kā 60 x 120 cm</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Dušu skaits (ar karsto un auksto ūdeni): ne mazāk kā viena uz 4 dalībniekiem</w:t>
            </w:r>
          </w:p>
        </w:tc>
        <w:tc>
          <w:tcPr>
            <w:tcW w:w="1843" w:type="dxa"/>
          </w:tcPr>
          <w:p w:rsidR="001462E6" w:rsidRPr="00982240" w:rsidRDefault="001462E6" w:rsidP="00B94D1A">
            <w:pPr>
              <w:spacing w:after="0"/>
            </w:pPr>
          </w:p>
        </w:tc>
      </w:tr>
      <w:tr w:rsidR="001462E6" w:rsidRPr="00982240" w:rsidTr="00AE5634">
        <w:tc>
          <w:tcPr>
            <w:tcW w:w="2127" w:type="dxa"/>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Labierīcības telpa</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Ne mazāk kā četras labiekārtotas tualetes telpas ar WC un izlietni</w:t>
            </w:r>
          </w:p>
        </w:tc>
        <w:tc>
          <w:tcPr>
            <w:tcW w:w="1843" w:type="dxa"/>
          </w:tcPr>
          <w:p w:rsidR="001462E6" w:rsidRPr="00982240" w:rsidRDefault="001462E6" w:rsidP="00B94D1A">
            <w:pPr>
              <w:spacing w:after="0"/>
            </w:pPr>
          </w:p>
        </w:tc>
      </w:tr>
      <w:tr w:rsidR="001462E6" w:rsidRPr="00982240" w:rsidTr="00AE5634">
        <w:tc>
          <w:tcPr>
            <w:tcW w:w="2127" w:type="dxa"/>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Ēdināšanas telpa</w:t>
            </w: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Atsevišķa telpa no semināra telpām un ne mazāka kā 40 m</w:t>
            </w:r>
            <w:r w:rsidRPr="00982240">
              <w:rPr>
                <w:rFonts w:ascii="Times New Roman" w:hAnsi="Times New Roman"/>
                <w:sz w:val="23"/>
                <w:szCs w:val="23"/>
                <w:vertAlign w:val="superscript"/>
              </w:rPr>
              <w:t>2</w:t>
            </w:r>
            <w:r w:rsidRPr="00982240">
              <w:rPr>
                <w:rFonts w:ascii="Times New Roman" w:hAnsi="Times New Roman"/>
                <w:sz w:val="23"/>
                <w:szCs w:val="23"/>
              </w:rPr>
              <w:t xml:space="preserve"> vai, ja ēdināšanas telpa nav nodalīta no semināra telpām, semināra telpai jābūt ne mazākai kā 200 m</w:t>
            </w:r>
            <w:r w:rsidRPr="00982240">
              <w:rPr>
                <w:rFonts w:ascii="Times New Roman" w:hAnsi="Times New Roman"/>
                <w:sz w:val="23"/>
                <w:szCs w:val="23"/>
                <w:vertAlign w:val="superscript"/>
              </w:rPr>
              <w:t>2</w:t>
            </w:r>
          </w:p>
        </w:tc>
        <w:tc>
          <w:tcPr>
            <w:tcW w:w="1843" w:type="dxa"/>
          </w:tcPr>
          <w:p w:rsidR="001462E6" w:rsidRPr="00982240" w:rsidRDefault="001462E6" w:rsidP="00B94D1A">
            <w:pPr>
              <w:spacing w:after="0"/>
            </w:pPr>
          </w:p>
        </w:tc>
      </w:tr>
      <w:tr w:rsidR="001462E6" w:rsidRPr="00982240" w:rsidTr="00AE5634">
        <w:tc>
          <w:tcPr>
            <w:tcW w:w="2127" w:type="dxa"/>
            <w:vMerge w:val="restart"/>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Ēdināšanas pakalpojumi</w:t>
            </w:r>
          </w:p>
        </w:tc>
        <w:tc>
          <w:tcPr>
            <w:tcW w:w="6236" w:type="dxa"/>
          </w:tcPr>
          <w:p w:rsidR="001462E6" w:rsidRPr="00982240" w:rsidRDefault="001462E6" w:rsidP="00B94D1A">
            <w:pPr>
              <w:spacing w:after="0" w:line="240" w:lineRule="auto"/>
              <w:jc w:val="both"/>
              <w:rPr>
                <w:rFonts w:ascii="Times New Roman" w:hAnsi="Times New Roman"/>
                <w:sz w:val="23"/>
                <w:szCs w:val="23"/>
              </w:rPr>
            </w:pPr>
            <w:r w:rsidRPr="00982240">
              <w:rPr>
                <w:rFonts w:ascii="Times New Roman" w:hAnsi="Times New Roman"/>
                <w:sz w:val="23"/>
                <w:szCs w:val="23"/>
              </w:rPr>
              <w:t>Brokastis</w:t>
            </w:r>
          </w:p>
          <w:p w:rsidR="001462E6" w:rsidRPr="00982240" w:rsidRDefault="001462E6" w:rsidP="00B94D1A">
            <w:pPr>
              <w:spacing w:after="0" w:line="240" w:lineRule="auto"/>
              <w:jc w:val="both"/>
              <w:rPr>
                <w:rFonts w:ascii="Times New Roman" w:hAnsi="Times New Roman"/>
                <w:sz w:val="23"/>
                <w:szCs w:val="23"/>
              </w:rPr>
            </w:pPr>
            <w:r w:rsidRPr="00982240">
              <w:rPr>
                <w:rFonts w:ascii="Times New Roman" w:hAnsi="Times New Roman"/>
                <w:sz w:val="23"/>
                <w:szCs w:val="23"/>
              </w:rPr>
              <w:t>Kafijas pauzes</w:t>
            </w:r>
          </w:p>
          <w:p w:rsidR="001462E6" w:rsidRPr="00982240" w:rsidRDefault="001462E6" w:rsidP="00B94D1A">
            <w:pPr>
              <w:spacing w:after="0" w:line="240" w:lineRule="auto"/>
              <w:jc w:val="both"/>
              <w:rPr>
                <w:rFonts w:ascii="Times New Roman" w:hAnsi="Times New Roman"/>
                <w:sz w:val="23"/>
                <w:szCs w:val="23"/>
              </w:rPr>
            </w:pPr>
            <w:r w:rsidRPr="00982240">
              <w:rPr>
                <w:rFonts w:ascii="Times New Roman" w:hAnsi="Times New Roman"/>
                <w:sz w:val="23"/>
                <w:szCs w:val="23"/>
              </w:rPr>
              <w:t xml:space="preserve">Pusdienas </w:t>
            </w:r>
          </w:p>
          <w:p w:rsidR="001462E6" w:rsidRPr="00982240" w:rsidRDefault="001462E6" w:rsidP="00B94D1A">
            <w:pPr>
              <w:tabs>
                <w:tab w:val="left" w:pos="1603"/>
              </w:tabs>
              <w:spacing w:after="0" w:line="240" w:lineRule="auto"/>
              <w:jc w:val="both"/>
              <w:rPr>
                <w:rFonts w:ascii="Times New Roman" w:hAnsi="Times New Roman"/>
                <w:sz w:val="23"/>
                <w:szCs w:val="23"/>
              </w:rPr>
            </w:pPr>
            <w:r w:rsidRPr="00982240">
              <w:rPr>
                <w:rFonts w:ascii="Times New Roman" w:hAnsi="Times New Roman"/>
                <w:sz w:val="23"/>
                <w:szCs w:val="23"/>
              </w:rPr>
              <w:t>Vakariņas</w:t>
            </w:r>
            <w:r w:rsidRPr="00982240">
              <w:rPr>
                <w:rFonts w:ascii="Times New Roman" w:hAnsi="Times New Roman"/>
                <w:sz w:val="23"/>
                <w:szCs w:val="23"/>
              </w:rPr>
              <w:tab/>
            </w:r>
          </w:p>
          <w:p w:rsidR="001462E6" w:rsidRPr="00982240" w:rsidRDefault="001462E6" w:rsidP="00B94D1A">
            <w:pPr>
              <w:spacing w:after="0" w:line="240" w:lineRule="auto"/>
              <w:jc w:val="both"/>
              <w:rPr>
                <w:rFonts w:ascii="Times New Roman" w:hAnsi="Times New Roman"/>
                <w:sz w:val="23"/>
                <w:szCs w:val="23"/>
              </w:rPr>
            </w:pPr>
            <w:r w:rsidRPr="00982240">
              <w:rPr>
                <w:rFonts w:ascii="Times New Roman" w:hAnsi="Times New Roman"/>
                <w:sz w:val="23"/>
                <w:szCs w:val="23"/>
              </w:rPr>
              <w:t>Papildus ēdienreize</w:t>
            </w:r>
          </w:p>
        </w:tc>
        <w:tc>
          <w:tcPr>
            <w:tcW w:w="1843" w:type="dxa"/>
          </w:tcPr>
          <w:p w:rsidR="001462E6" w:rsidRPr="00982240" w:rsidRDefault="001462E6" w:rsidP="00B94D1A">
            <w:pPr>
              <w:spacing w:after="0"/>
            </w:pPr>
          </w:p>
        </w:tc>
      </w:tr>
      <w:tr w:rsidR="001462E6" w:rsidRPr="00982240" w:rsidTr="00AE5634">
        <w:tc>
          <w:tcPr>
            <w:tcW w:w="2127" w:type="dxa"/>
            <w:vMerge/>
          </w:tcPr>
          <w:p w:rsidR="001462E6" w:rsidRPr="00982240" w:rsidRDefault="001462E6" w:rsidP="00B94D1A">
            <w:pPr>
              <w:spacing w:after="0"/>
              <w:jc w:val="center"/>
              <w:rPr>
                <w:rFonts w:ascii="Times New Roman" w:hAnsi="Times New Roman"/>
                <w:b/>
                <w:sz w:val="23"/>
                <w:szCs w:val="23"/>
              </w:rPr>
            </w:pPr>
          </w:p>
        </w:tc>
        <w:tc>
          <w:tcPr>
            <w:tcW w:w="6236" w:type="dxa"/>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Jābūt iespējai nodrošināt ēdināšanas pakalpojumus atbilstoši īpašām prasībām (piemēram, veģetāriešiem, vegāniem, bezglutēna diēta)</w:t>
            </w:r>
          </w:p>
        </w:tc>
        <w:tc>
          <w:tcPr>
            <w:tcW w:w="1843" w:type="dxa"/>
          </w:tcPr>
          <w:p w:rsidR="001462E6" w:rsidRPr="00982240" w:rsidRDefault="001462E6" w:rsidP="00B94D1A">
            <w:pPr>
              <w:spacing w:after="0"/>
            </w:pPr>
          </w:p>
        </w:tc>
      </w:tr>
      <w:tr w:rsidR="001462E6" w:rsidRPr="00982240" w:rsidTr="00AE5634">
        <w:tc>
          <w:tcPr>
            <w:tcW w:w="2127" w:type="dxa"/>
          </w:tcPr>
          <w:p w:rsidR="001462E6" w:rsidRPr="00982240" w:rsidRDefault="001462E6" w:rsidP="00B94D1A">
            <w:pPr>
              <w:spacing w:after="0"/>
              <w:jc w:val="center"/>
              <w:rPr>
                <w:rFonts w:ascii="Times New Roman" w:hAnsi="Times New Roman"/>
                <w:b/>
                <w:sz w:val="23"/>
                <w:szCs w:val="23"/>
              </w:rPr>
            </w:pPr>
            <w:r w:rsidRPr="00982240">
              <w:rPr>
                <w:rFonts w:ascii="Times New Roman" w:hAnsi="Times New Roman"/>
                <w:b/>
                <w:sz w:val="23"/>
                <w:szCs w:val="23"/>
              </w:rPr>
              <w:t>Īpašās prasības</w:t>
            </w:r>
          </w:p>
        </w:tc>
        <w:tc>
          <w:tcPr>
            <w:tcW w:w="6236" w:type="dxa"/>
            <w:vAlign w:val="center"/>
          </w:tcPr>
          <w:p w:rsidR="001462E6" w:rsidRPr="00982240" w:rsidRDefault="001462E6" w:rsidP="00B94D1A">
            <w:pPr>
              <w:spacing w:after="0"/>
              <w:jc w:val="both"/>
              <w:rPr>
                <w:rFonts w:ascii="Times New Roman" w:hAnsi="Times New Roman"/>
                <w:sz w:val="23"/>
                <w:szCs w:val="23"/>
              </w:rPr>
            </w:pPr>
            <w:r w:rsidRPr="00982240">
              <w:rPr>
                <w:rFonts w:ascii="Times New Roman" w:hAnsi="Times New Roman"/>
                <w:sz w:val="23"/>
                <w:szCs w:val="23"/>
              </w:rPr>
              <w:t>Nav attiecināms</w:t>
            </w:r>
          </w:p>
        </w:tc>
        <w:tc>
          <w:tcPr>
            <w:tcW w:w="1843" w:type="dxa"/>
          </w:tcPr>
          <w:p w:rsidR="001462E6" w:rsidRPr="00982240" w:rsidRDefault="001462E6" w:rsidP="00B94D1A">
            <w:pPr>
              <w:spacing w:after="0"/>
            </w:pPr>
          </w:p>
        </w:tc>
      </w:tr>
    </w:tbl>
    <w:p w:rsidR="009A2C73" w:rsidRPr="00982240" w:rsidRDefault="009A2C73" w:rsidP="009A2C73">
      <w:pPr>
        <w:spacing w:after="0" w:line="240" w:lineRule="auto"/>
        <w:jc w:val="center"/>
        <w:rPr>
          <w:rFonts w:ascii="Times New Roman" w:hAnsi="Times New Roman"/>
          <w:b/>
          <w:sz w:val="24"/>
          <w:szCs w:val="24"/>
          <w:lang w:eastAsia="x-none"/>
        </w:rPr>
      </w:pPr>
    </w:p>
    <w:p w:rsidR="009A2C73" w:rsidRPr="00982240" w:rsidRDefault="009A2C73" w:rsidP="009A2C73">
      <w:pPr>
        <w:spacing w:after="0" w:line="240" w:lineRule="auto"/>
        <w:jc w:val="center"/>
        <w:rPr>
          <w:rFonts w:ascii="Times New Roman" w:hAnsi="Times New Roman"/>
          <w:b/>
          <w:sz w:val="24"/>
          <w:szCs w:val="24"/>
          <w:lang w:val="x-none" w:eastAsia="x-none"/>
        </w:rPr>
      </w:pPr>
      <w:r w:rsidRPr="00982240">
        <w:rPr>
          <w:rFonts w:ascii="Times New Roman" w:hAnsi="Times New Roman"/>
          <w:b/>
          <w:sz w:val="24"/>
          <w:szCs w:val="24"/>
          <w:lang w:eastAsia="x-none"/>
        </w:rPr>
        <w:t>C</w:t>
      </w:r>
      <w:r w:rsidRPr="00982240">
        <w:rPr>
          <w:rFonts w:ascii="Times New Roman" w:hAnsi="Times New Roman"/>
          <w:b/>
          <w:sz w:val="24"/>
          <w:szCs w:val="24"/>
          <w:lang w:val="x-none" w:eastAsia="x-none"/>
        </w:rPr>
        <w:t xml:space="preserve"> sadaļa</w:t>
      </w:r>
    </w:p>
    <w:p w:rsidR="009A2C73" w:rsidRPr="00982240" w:rsidRDefault="009A2C73" w:rsidP="009A2C73">
      <w:pPr>
        <w:spacing w:after="0" w:line="240" w:lineRule="auto"/>
        <w:ind w:left="180"/>
        <w:jc w:val="center"/>
        <w:rPr>
          <w:rFonts w:ascii="Times New Roman" w:hAnsi="Times New Roman"/>
          <w:sz w:val="24"/>
          <w:szCs w:val="24"/>
        </w:rPr>
      </w:pPr>
      <w:r w:rsidRPr="00982240">
        <w:rPr>
          <w:rFonts w:ascii="Times New Roman" w:hAnsi="Times New Roman"/>
          <w:sz w:val="24"/>
          <w:szCs w:val="24"/>
        </w:rPr>
        <w:t>FINANŠU PIEDĀVĀJUMS</w:t>
      </w:r>
    </w:p>
    <w:p w:rsidR="009A2C73" w:rsidRPr="00982240" w:rsidRDefault="009A2C73" w:rsidP="009A2C73">
      <w:pPr>
        <w:spacing w:after="0" w:line="240" w:lineRule="auto"/>
        <w:ind w:left="180"/>
        <w:jc w:val="center"/>
        <w:rPr>
          <w:rFonts w:ascii="Times New Roman" w:hAnsi="Times New Roman"/>
          <w:sz w:val="24"/>
          <w:szCs w:val="24"/>
        </w:rPr>
      </w:pPr>
      <w:r w:rsidRPr="00982240">
        <w:rPr>
          <w:rFonts w:ascii="Times New Roman" w:hAnsi="Times New Roman"/>
          <w:b/>
          <w:sz w:val="24"/>
          <w:szCs w:val="24"/>
          <w:lang w:eastAsia="x-none"/>
        </w:rPr>
        <w:t xml:space="preserve">(ja pretendents piesaka vairākas pasākuma norises vietas, tad šī sadaļa jāaizpilda </w:t>
      </w:r>
      <w:r w:rsidRPr="00982240">
        <w:rPr>
          <w:rFonts w:ascii="Times New Roman" w:hAnsi="Times New Roman"/>
          <w:b/>
          <w:sz w:val="24"/>
          <w:szCs w:val="24"/>
          <w:u w:val="single"/>
          <w:lang w:eastAsia="x-none"/>
        </w:rPr>
        <w:t>par katru pasākuma norises vietu</w:t>
      </w:r>
      <w:r w:rsidRPr="00982240">
        <w:rPr>
          <w:rFonts w:ascii="Times New Roman" w:hAnsi="Times New Roman"/>
          <w:b/>
          <w:sz w:val="24"/>
          <w:szCs w:val="24"/>
          <w:lang w:eastAsia="x-none"/>
        </w:rPr>
        <w:t>)</w:t>
      </w:r>
    </w:p>
    <w:p w:rsidR="009A2C73" w:rsidRPr="00982240" w:rsidRDefault="009A2C73" w:rsidP="009A2C73">
      <w:pPr>
        <w:spacing w:after="0" w:line="240" w:lineRule="auto"/>
        <w:ind w:left="180"/>
        <w:jc w:val="center"/>
        <w:rPr>
          <w:rFonts w:ascii="Times New Roman" w:hAnsi="Times New Roman"/>
          <w:b/>
          <w:bCs/>
          <w:sz w:val="24"/>
          <w:szCs w:val="24"/>
        </w:rPr>
      </w:pPr>
    </w:p>
    <w:p w:rsidR="009A2C73" w:rsidRPr="00982240" w:rsidRDefault="009A2C73" w:rsidP="009A2C73">
      <w:pPr>
        <w:spacing w:after="0" w:line="240" w:lineRule="auto"/>
        <w:ind w:left="-709"/>
        <w:jc w:val="both"/>
        <w:rPr>
          <w:rFonts w:ascii="Times New Roman" w:hAnsi="Times New Roman"/>
          <w:b/>
          <w:bCs/>
          <w:sz w:val="24"/>
          <w:szCs w:val="24"/>
          <w:u w:val="single"/>
        </w:rPr>
      </w:pPr>
      <w:r w:rsidRPr="00982240">
        <w:rPr>
          <w:rFonts w:ascii="Times New Roman" w:hAnsi="Times New Roman"/>
          <w:b/>
          <w:bCs/>
          <w:sz w:val="24"/>
          <w:szCs w:val="24"/>
          <w:u w:val="single"/>
        </w:rPr>
        <w:t>Cenām jābūt norādītām ne vairāk kā 2 (divām) zīmēm aiz komata, ņemot vērā, ja trešā zīme aiz komata ir no 5 līdz 9, tad otrā zīme aiz komata tiek noapaļota par vienu vienību uz augšu.</w:t>
      </w:r>
    </w:p>
    <w:p w:rsidR="009A2C73" w:rsidRPr="00982240" w:rsidRDefault="009A2C73" w:rsidP="009A2C73">
      <w:pPr>
        <w:spacing w:after="0" w:line="240" w:lineRule="auto"/>
        <w:ind w:left="180"/>
        <w:rPr>
          <w:rFonts w:ascii="Times New Roman" w:hAnsi="Times New Roman"/>
          <w:b/>
          <w:bCs/>
          <w:sz w:val="24"/>
          <w:szCs w:val="24"/>
        </w:rPr>
      </w:pPr>
    </w:p>
    <w:tbl>
      <w:tblPr>
        <w:tblW w:w="103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276"/>
        <w:gridCol w:w="1276"/>
        <w:gridCol w:w="1843"/>
        <w:gridCol w:w="1560"/>
      </w:tblGrid>
      <w:tr w:rsidR="000453FD" w:rsidRPr="00982240" w:rsidTr="004F2CEB">
        <w:tc>
          <w:tcPr>
            <w:tcW w:w="4423" w:type="dxa"/>
            <w:tcBorders>
              <w:bottom w:val="single" w:sz="4" w:space="0" w:color="auto"/>
            </w:tcBorders>
          </w:tcPr>
          <w:p w:rsidR="009A2C73" w:rsidRPr="00982240" w:rsidRDefault="009A2C73" w:rsidP="00B94D1A">
            <w:pPr>
              <w:spacing w:after="0" w:line="240" w:lineRule="auto"/>
              <w:jc w:val="center"/>
              <w:rPr>
                <w:rFonts w:ascii="Times New Roman" w:hAnsi="Times New Roman"/>
                <w:b/>
                <w:sz w:val="24"/>
                <w:szCs w:val="24"/>
              </w:rPr>
            </w:pPr>
          </w:p>
        </w:tc>
        <w:tc>
          <w:tcPr>
            <w:tcW w:w="2552" w:type="dxa"/>
            <w:gridSpan w:val="2"/>
            <w:tcBorders>
              <w:bottom w:val="single" w:sz="4" w:space="0" w:color="auto"/>
            </w:tcBorders>
          </w:tcPr>
          <w:p w:rsidR="009A2C73" w:rsidRPr="00982240" w:rsidRDefault="009A2C73" w:rsidP="00B94D1A">
            <w:pPr>
              <w:spacing w:after="0" w:line="240" w:lineRule="auto"/>
              <w:jc w:val="center"/>
              <w:rPr>
                <w:rFonts w:ascii="Times New Roman" w:hAnsi="Times New Roman"/>
                <w:b/>
                <w:sz w:val="24"/>
                <w:szCs w:val="24"/>
              </w:rPr>
            </w:pPr>
            <w:r w:rsidRPr="00982240">
              <w:rPr>
                <w:rFonts w:ascii="Times New Roman" w:hAnsi="Times New Roman"/>
                <w:b/>
                <w:sz w:val="24"/>
                <w:szCs w:val="24"/>
              </w:rPr>
              <w:t>Maksimāli pieejamais numuru skaits</w:t>
            </w:r>
          </w:p>
        </w:tc>
        <w:tc>
          <w:tcPr>
            <w:tcW w:w="1843" w:type="dxa"/>
          </w:tcPr>
          <w:p w:rsidR="009A2C73" w:rsidRPr="00982240" w:rsidRDefault="009A2C73" w:rsidP="00B94D1A">
            <w:pPr>
              <w:spacing w:after="0" w:line="240" w:lineRule="auto"/>
              <w:jc w:val="center"/>
              <w:rPr>
                <w:rFonts w:ascii="Times New Roman" w:hAnsi="Times New Roman"/>
                <w:b/>
                <w:sz w:val="24"/>
                <w:szCs w:val="24"/>
              </w:rPr>
            </w:pPr>
            <w:r w:rsidRPr="00982240">
              <w:rPr>
                <w:rFonts w:ascii="Times New Roman" w:hAnsi="Times New Roman"/>
                <w:b/>
                <w:sz w:val="24"/>
                <w:szCs w:val="24"/>
              </w:rPr>
              <w:t>Piedāvātā cena (bez PVN, EUR)</w:t>
            </w:r>
          </w:p>
        </w:tc>
        <w:tc>
          <w:tcPr>
            <w:tcW w:w="1560" w:type="dxa"/>
          </w:tcPr>
          <w:p w:rsidR="009A2C73" w:rsidRPr="00982240" w:rsidRDefault="009A2C73" w:rsidP="00B94D1A">
            <w:pPr>
              <w:spacing w:after="0" w:line="240" w:lineRule="auto"/>
              <w:jc w:val="center"/>
              <w:rPr>
                <w:rFonts w:ascii="Times New Roman" w:hAnsi="Times New Roman"/>
                <w:b/>
                <w:sz w:val="24"/>
                <w:szCs w:val="24"/>
              </w:rPr>
            </w:pPr>
            <w:r w:rsidRPr="00982240">
              <w:rPr>
                <w:rFonts w:ascii="Times New Roman" w:hAnsi="Times New Roman"/>
                <w:b/>
                <w:sz w:val="24"/>
                <w:szCs w:val="24"/>
              </w:rPr>
              <w:t>PVN likme (%)</w:t>
            </w:r>
          </w:p>
        </w:tc>
      </w:tr>
      <w:tr w:rsidR="000453FD" w:rsidRPr="00982240" w:rsidTr="000453FD">
        <w:tc>
          <w:tcPr>
            <w:tcW w:w="10378" w:type="dxa"/>
            <w:gridSpan w:val="5"/>
            <w:tcBorders>
              <w:bottom w:val="single" w:sz="4" w:space="0" w:color="auto"/>
            </w:tcBorders>
          </w:tcPr>
          <w:p w:rsidR="009A2C73" w:rsidRPr="00982240" w:rsidRDefault="009A2C73" w:rsidP="00B94D1A">
            <w:pPr>
              <w:spacing w:after="0" w:line="240" w:lineRule="auto"/>
              <w:jc w:val="center"/>
              <w:rPr>
                <w:rFonts w:ascii="Times New Roman" w:hAnsi="Times New Roman"/>
                <w:sz w:val="24"/>
                <w:szCs w:val="24"/>
              </w:rPr>
            </w:pPr>
            <w:r w:rsidRPr="00982240">
              <w:rPr>
                <w:rFonts w:ascii="Times New Roman" w:hAnsi="Times New Roman"/>
                <w:b/>
                <w:sz w:val="24"/>
                <w:szCs w:val="24"/>
              </w:rPr>
              <w:t>Naktsmītne 1 personai par 1 nakti</w:t>
            </w:r>
            <w:r w:rsidRPr="00982240">
              <w:rPr>
                <w:rStyle w:val="FootnoteReference"/>
                <w:b/>
                <w:szCs w:val="24"/>
              </w:rPr>
              <w:footnoteReference w:id="4"/>
            </w:r>
            <w:r w:rsidR="00B66951" w:rsidRPr="00982240">
              <w:rPr>
                <w:rStyle w:val="FootnoteReference"/>
                <w:rFonts w:ascii="Times New Roman" w:hAnsi="Times New Roman"/>
                <w:b/>
                <w:sz w:val="24"/>
                <w:szCs w:val="24"/>
              </w:rPr>
              <w:footnoteReference w:id="5"/>
            </w:r>
          </w:p>
        </w:tc>
      </w:tr>
      <w:tr w:rsidR="000453FD" w:rsidRPr="00982240" w:rsidTr="004F2CEB">
        <w:trPr>
          <w:trHeight w:val="671"/>
        </w:trPr>
        <w:tc>
          <w:tcPr>
            <w:tcW w:w="4423" w:type="dxa"/>
          </w:tcPr>
          <w:p w:rsidR="009A2C73" w:rsidRPr="00982240" w:rsidRDefault="009A2C73" w:rsidP="00B94D1A">
            <w:pPr>
              <w:spacing w:after="0" w:line="240" w:lineRule="auto"/>
              <w:jc w:val="center"/>
              <w:rPr>
                <w:rFonts w:ascii="Times New Roman" w:hAnsi="Times New Roman"/>
                <w:sz w:val="24"/>
                <w:szCs w:val="24"/>
              </w:rPr>
            </w:pPr>
            <w:r w:rsidRPr="00982240">
              <w:rPr>
                <w:rFonts w:ascii="Times New Roman" w:hAnsi="Times New Roman"/>
                <w:sz w:val="24"/>
                <w:szCs w:val="24"/>
              </w:rPr>
              <w:t>Naktsmītne 1 personai vienvietīgā numurā par 1 nakti</w:t>
            </w:r>
          </w:p>
        </w:tc>
        <w:tc>
          <w:tcPr>
            <w:tcW w:w="2552" w:type="dxa"/>
            <w:gridSpan w:val="2"/>
            <w:tcBorders>
              <w:top w:val="single" w:sz="4" w:space="0" w:color="auto"/>
            </w:tcBorders>
          </w:tcPr>
          <w:p w:rsidR="009A2C73" w:rsidRPr="00982240" w:rsidRDefault="009A2C73" w:rsidP="00B94D1A">
            <w:pPr>
              <w:spacing w:after="0" w:line="240" w:lineRule="auto"/>
              <w:jc w:val="center"/>
              <w:rPr>
                <w:rFonts w:ascii="Times New Roman" w:hAnsi="Times New Roman"/>
                <w:sz w:val="24"/>
                <w:szCs w:val="24"/>
              </w:rPr>
            </w:pPr>
          </w:p>
        </w:tc>
        <w:tc>
          <w:tcPr>
            <w:tcW w:w="1843" w:type="dxa"/>
          </w:tcPr>
          <w:p w:rsidR="009A2C73" w:rsidRPr="00982240" w:rsidRDefault="009A2C73" w:rsidP="00B94D1A">
            <w:pPr>
              <w:spacing w:after="0" w:line="240" w:lineRule="auto"/>
              <w:rPr>
                <w:rFonts w:ascii="Times New Roman" w:hAnsi="Times New Roman"/>
                <w:sz w:val="24"/>
                <w:szCs w:val="24"/>
              </w:rPr>
            </w:pPr>
          </w:p>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704"/>
        </w:trPr>
        <w:tc>
          <w:tcPr>
            <w:tcW w:w="4423" w:type="dxa"/>
          </w:tcPr>
          <w:p w:rsidR="009A2C73" w:rsidRPr="00982240" w:rsidRDefault="009A2C73" w:rsidP="00B94D1A">
            <w:pPr>
              <w:spacing w:after="0" w:line="240" w:lineRule="auto"/>
              <w:jc w:val="center"/>
              <w:rPr>
                <w:rFonts w:ascii="Times New Roman" w:hAnsi="Times New Roman"/>
                <w:sz w:val="24"/>
                <w:szCs w:val="24"/>
              </w:rPr>
            </w:pPr>
            <w:r w:rsidRPr="00982240">
              <w:rPr>
                <w:rFonts w:ascii="Times New Roman" w:hAnsi="Times New Roman"/>
                <w:sz w:val="24"/>
                <w:szCs w:val="24"/>
              </w:rPr>
              <w:t>Naktsmītne 1 personai divvietīgā numurā par 1 nakti</w:t>
            </w:r>
            <w:r w:rsidRPr="00982240">
              <w:rPr>
                <w:rStyle w:val="FootnoteReference"/>
                <w:rFonts w:ascii="Times New Roman" w:hAnsi="Times New Roman"/>
                <w:sz w:val="24"/>
                <w:szCs w:val="24"/>
              </w:rPr>
              <w:footnoteReference w:id="6"/>
            </w:r>
          </w:p>
        </w:tc>
        <w:tc>
          <w:tcPr>
            <w:tcW w:w="2552" w:type="dxa"/>
            <w:gridSpan w:val="2"/>
          </w:tcPr>
          <w:p w:rsidR="009A2C73" w:rsidRPr="00982240" w:rsidRDefault="009A2C73" w:rsidP="00B94D1A">
            <w:pPr>
              <w:spacing w:after="0" w:line="240" w:lineRule="auto"/>
              <w:jc w:val="center"/>
            </w:pPr>
          </w:p>
        </w:tc>
        <w:tc>
          <w:tcPr>
            <w:tcW w:w="1843" w:type="dxa"/>
          </w:tcPr>
          <w:p w:rsidR="009A2C73" w:rsidRPr="00982240" w:rsidRDefault="009A2C73" w:rsidP="00B94D1A">
            <w:pPr>
              <w:spacing w:after="0" w:line="240" w:lineRule="auto"/>
              <w:rPr>
                <w:rFonts w:ascii="Times New Roman" w:hAnsi="Times New Roman"/>
                <w:sz w:val="24"/>
                <w:szCs w:val="24"/>
              </w:rPr>
            </w:pPr>
          </w:p>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4F2CEB" w:rsidRPr="00982240" w:rsidTr="004F2CEB">
        <w:trPr>
          <w:trHeight w:val="826"/>
        </w:trPr>
        <w:tc>
          <w:tcPr>
            <w:tcW w:w="4423" w:type="dxa"/>
            <w:vMerge w:val="restart"/>
          </w:tcPr>
          <w:p w:rsidR="004F2CEB" w:rsidRPr="00982240" w:rsidRDefault="004F2CEB" w:rsidP="00B94D1A">
            <w:pPr>
              <w:spacing w:after="0" w:line="240" w:lineRule="auto"/>
              <w:jc w:val="center"/>
              <w:rPr>
                <w:rFonts w:ascii="Times New Roman" w:hAnsi="Times New Roman"/>
                <w:sz w:val="24"/>
                <w:szCs w:val="24"/>
              </w:rPr>
            </w:pPr>
            <w:r w:rsidRPr="00982240">
              <w:rPr>
                <w:rFonts w:ascii="Times New Roman" w:hAnsi="Times New Roman"/>
                <w:sz w:val="24"/>
                <w:szCs w:val="24"/>
              </w:rPr>
              <w:t xml:space="preserve">Naktsmītne 1 personai vairākvietīgā (vairāk kā 2 personas) numurā par 1 nakti </w:t>
            </w:r>
            <w:r w:rsidRPr="00982240">
              <w:rPr>
                <w:rStyle w:val="FootnoteReference"/>
                <w:rFonts w:ascii="Times New Roman" w:hAnsi="Times New Roman"/>
                <w:sz w:val="24"/>
                <w:szCs w:val="24"/>
              </w:rPr>
              <w:footnoteReference w:id="7"/>
            </w:r>
          </w:p>
          <w:p w:rsidR="004F2CEB" w:rsidRPr="00982240" w:rsidRDefault="004F2CEB" w:rsidP="00B90017">
            <w:pPr>
              <w:spacing w:after="0" w:line="240" w:lineRule="auto"/>
              <w:rPr>
                <w:rFonts w:ascii="Times New Roman" w:hAnsi="Times New Roman"/>
                <w:sz w:val="24"/>
                <w:szCs w:val="24"/>
              </w:rPr>
            </w:pPr>
          </w:p>
        </w:tc>
        <w:tc>
          <w:tcPr>
            <w:tcW w:w="1276" w:type="dxa"/>
          </w:tcPr>
          <w:p w:rsidR="004F2CEB" w:rsidRPr="00982240" w:rsidRDefault="004F2CEB" w:rsidP="00986AC4">
            <w:pPr>
              <w:spacing w:after="0" w:line="240" w:lineRule="auto"/>
              <w:jc w:val="center"/>
              <w:rPr>
                <w:rFonts w:ascii="Times New Roman" w:hAnsi="Times New Roman"/>
                <w:sz w:val="18"/>
                <w:szCs w:val="18"/>
              </w:rPr>
            </w:pPr>
            <w:r w:rsidRPr="00982240">
              <w:rPr>
                <w:rFonts w:ascii="Times New Roman" w:hAnsi="Times New Roman"/>
                <w:sz w:val="18"/>
                <w:szCs w:val="18"/>
              </w:rPr>
              <w:t xml:space="preserve">Vairākvietīgu numuru skaits viesnīcā </w:t>
            </w:r>
          </w:p>
        </w:tc>
        <w:tc>
          <w:tcPr>
            <w:tcW w:w="1276" w:type="dxa"/>
          </w:tcPr>
          <w:p w:rsidR="004F2CEB" w:rsidRPr="00982240" w:rsidRDefault="004F2CEB" w:rsidP="00986AC4">
            <w:pPr>
              <w:spacing w:after="0" w:line="240" w:lineRule="auto"/>
              <w:jc w:val="center"/>
              <w:rPr>
                <w:rFonts w:ascii="Times New Roman" w:hAnsi="Times New Roman"/>
                <w:sz w:val="18"/>
                <w:szCs w:val="18"/>
              </w:rPr>
            </w:pPr>
            <w:r w:rsidRPr="00982240">
              <w:rPr>
                <w:rFonts w:ascii="Times New Roman" w:hAnsi="Times New Roman"/>
                <w:sz w:val="18"/>
                <w:szCs w:val="18"/>
              </w:rPr>
              <w:t>Personu skaits vairākvietīgā numurā</w:t>
            </w:r>
          </w:p>
        </w:tc>
        <w:tc>
          <w:tcPr>
            <w:tcW w:w="1843" w:type="dxa"/>
          </w:tcPr>
          <w:p w:rsidR="004F2CEB" w:rsidRPr="00982240" w:rsidRDefault="004F2CEB" w:rsidP="00700476">
            <w:pPr>
              <w:spacing w:after="0" w:line="240" w:lineRule="auto"/>
              <w:jc w:val="center"/>
              <w:rPr>
                <w:rFonts w:ascii="Times New Roman" w:hAnsi="Times New Roman"/>
                <w:sz w:val="18"/>
                <w:szCs w:val="18"/>
              </w:rPr>
            </w:pPr>
            <w:r w:rsidRPr="00982240">
              <w:rPr>
                <w:rFonts w:ascii="Times New Roman" w:hAnsi="Times New Roman"/>
                <w:sz w:val="18"/>
                <w:szCs w:val="18"/>
              </w:rPr>
              <w:t xml:space="preserve">Cena vairākvietīgā numurā 1 personai </w:t>
            </w:r>
          </w:p>
        </w:tc>
        <w:tc>
          <w:tcPr>
            <w:tcW w:w="1560" w:type="dxa"/>
            <w:vMerge w:val="restart"/>
          </w:tcPr>
          <w:p w:rsidR="004F2CEB" w:rsidRPr="00982240" w:rsidRDefault="004F2CEB" w:rsidP="00B94D1A">
            <w:pPr>
              <w:spacing w:after="0" w:line="240" w:lineRule="auto"/>
              <w:rPr>
                <w:rFonts w:ascii="Times New Roman" w:hAnsi="Times New Roman"/>
                <w:sz w:val="24"/>
                <w:szCs w:val="24"/>
              </w:rPr>
            </w:pPr>
          </w:p>
        </w:tc>
      </w:tr>
      <w:tr w:rsidR="004F2CEB" w:rsidRPr="00982240" w:rsidTr="004F2CEB">
        <w:trPr>
          <w:trHeight w:val="119"/>
        </w:trPr>
        <w:tc>
          <w:tcPr>
            <w:tcW w:w="4423" w:type="dxa"/>
            <w:vMerge/>
          </w:tcPr>
          <w:p w:rsidR="004F2CEB" w:rsidRPr="00982240" w:rsidRDefault="004F2CEB" w:rsidP="00B94D1A">
            <w:pPr>
              <w:spacing w:after="0" w:line="240" w:lineRule="auto"/>
              <w:jc w:val="center"/>
              <w:rPr>
                <w:rFonts w:ascii="Times New Roman" w:hAnsi="Times New Roman"/>
                <w:sz w:val="24"/>
                <w:szCs w:val="24"/>
              </w:rPr>
            </w:pPr>
          </w:p>
        </w:tc>
        <w:tc>
          <w:tcPr>
            <w:tcW w:w="2552" w:type="dxa"/>
            <w:gridSpan w:val="2"/>
          </w:tcPr>
          <w:p w:rsidR="004F2CEB" w:rsidRPr="00165C00" w:rsidRDefault="004F2CEB" w:rsidP="007D5389">
            <w:pPr>
              <w:spacing w:after="0" w:line="240" w:lineRule="auto"/>
              <w:jc w:val="center"/>
              <w:rPr>
                <w:rFonts w:ascii="Times New Roman" w:hAnsi="Times New Roman"/>
                <w:i/>
                <w:sz w:val="18"/>
                <w:szCs w:val="18"/>
              </w:rPr>
            </w:pPr>
            <w:r w:rsidRPr="00982240">
              <w:rPr>
                <w:rFonts w:ascii="Times New Roman" w:hAnsi="Times New Roman"/>
                <w:i/>
                <w:sz w:val="18"/>
                <w:szCs w:val="18"/>
              </w:rPr>
              <w:t>Piemēram</w:t>
            </w:r>
          </w:p>
        </w:tc>
        <w:tc>
          <w:tcPr>
            <w:tcW w:w="1843" w:type="dxa"/>
          </w:tcPr>
          <w:p w:rsidR="004F2CEB" w:rsidRPr="00FB3DF2" w:rsidRDefault="004F2CEB" w:rsidP="00A82DAE">
            <w:pPr>
              <w:spacing w:after="0" w:line="240" w:lineRule="auto"/>
              <w:jc w:val="center"/>
              <w:rPr>
                <w:rFonts w:ascii="Times New Roman" w:hAnsi="Times New Roman"/>
                <w:i/>
                <w:sz w:val="18"/>
                <w:szCs w:val="18"/>
              </w:rPr>
            </w:pPr>
            <w:r w:rsidRPr="00982240">
              <w:rPr>
                <w:rFonts w:ascii="Times New Roman" w:hAnsi="Times New Roman"/>
                <w:i/>
                <w:sz w:val="18"/>
                <w:szCs w:val="18"/>
              </w:rPr>
              <w:t>Piemēram</w:t>
            </w:r>
          </w:p>
        </w:tc>
        <w:tc>
          <w:tcPr>
            <w:tcW w:w="1560" w:type="dxa"/>
            <w:vMerge/>
          </w:tcPr>
          <w:p w:rsidR="004F2CEB" w:rsidRPr="00982240" w:rsidRDefault="004F2CEB" w:rsidP="00B94D1A">
            <w:pPr>
              <w:spacing w:after="0" w:line="240" w:lineRule="auto"/>
              <w:rPr>
                <w:rFonts w:ascii="Times New Roman" w:hAnsi="Times New Roman"/>
                <w:sz w:val="24"/>
                <w:szCs w:val="24"/>
              </w:rPr>
            </w:pPr>
          </w:p>
        </w:tc>
      </w:tr>
      <w:tr w:rsidR="004F2CEB" w:rsidRPr="00982240" w:rsidTr="005858B5">
        <w:trPr>
          <w:trHeight w:val="335"/>
        </w:trPr>
        <w:tc>
          <w:tcPr>
            <w:tcW w:w="4423" w:type="dxa"/>
            <w:vMerge/>
          </w:tcPr>
          <w:p w:rsidR="004F2CEB" w:rsidRPr="00982240" w:rsidRDefault="004F2CEB" w:rsidP="00B94D1A">
            <w:pPr>
              <w:spacing w:after="0" w:line="240" w:lineRule="auto"/>
              <w:jc w:val="center"/>
              <w:rPr>
                <w:rFonts w:ascii="Times New Roman" w:hAnsi="Times New Roman"/>
                <w:sz w:val="24"/>
                <w:szCs w:val="24"/>
              </w:rPr>
            </w:pPr>
          </w:p>
        </w:tc>
        <w:tc>
          <w:tcPr>
            <w:tcW w:w="1276" w:type="dxa"/>
          </w:tcPr>
          <w:p w:rsidR="004F2CEB" w:rsidRPr="00982240" w:rsidRDefault="004F2CEB" w:rsidP="006F25A0">
            <w:pPr>
              <w:spacing w:after="0" w:line="240" w:lineRule="auto"/>
              <w:rPr>
                <w:rFonts w:ascii="Times New Roman" w:hAnsi="Times New Roman"/>
                <w:i/>
                <w:sz w:val="18"/>
                <w:szCs w:val="18"/>
              </w:rPr>
            </w:pPr>
            <w:r w:rsidRPr="00982240">
              <w:rPr>
                <w:rFonts w:ascii="Times New Roman" w:hAnsi="Times New Roman"/>
                <w:i/>
                <w:sz w:val="18"/>
                <w:szCs w:val="18"/>
              </w:rPr>
              <w:t xml:space="preserve">5 </w:t>
            </w:r>
            <w:r w:rsidR="00717690">
              <w:rPr>
                <w:rFonts w:ascii="Times New Roman" w:hAnsi="Times New Roman"/>
                <w:i/>
                <w:sz w:val="18"/>
                <w:szCs w:val="18"/>
              </w:rPr>
              <w:t>numuri</w:t>
            </w:r>
          </w:p>
        </w:tc>
        <w:tc>
          <w:tcPr>
            <w:tcW w:w="1276" w:type="dxa"/>
          </w:tcPr>
          <w:p w:rsidR="004F2CEB" w:rsidRPr="00982240" w:rsidRDefault="00717690" w:rsidP="00863A62">
            <w:pPr>
              <w:spacing w:after="0" w:line="240" w:lineRule="auto"/>
              <w:rPr>
                <w:rFonts w:ascii="Times New Roman" w:hAnsi="Times New Roman"/>
                <w:i/>
                <w:sz w:val="18"/>
                <w:szCs w:val="18"/>
              </w:rPr>
            </w:pPr>
            <w:r>
              <w:rPr>
                <w:rFonts w:ascii="Times New Roman" w:hAnsi="Times New Roman"/>
                <w:i/>
                <w:sz w:val="18"/>
                <w:szCs w:val="18"/>
              </w:rPr>
              <w:t>3 (</w:t>
            </w:r>
            <w:r w:rsidRPr="00982240">
              <w:rPr>
                <w:rFonts w:ascii="Times New Roman" w:hAnsi="Times New Roman"/>
                <w:i/>
                <w:sz w:val="18"/>
                <w:szCs w:val="18"/>
              </w:rPr>
              <w:t>trīsvietīgi</w:t>
            </w:r>
            <w:r w:rsidR="006F25A0">
              <w:rPr>
                <w:rFonts w:ascii="Times New Roman" w:hAnsi="Times New Roman"/>
                <w:i/>
                <w:sz w:val="18"/>
                <w:szCs w:val="18"/>
              </w:rPr>
              <w:t>)</w:t>
            </w:r>
            <w:r w:rsidRPr="00982240">
              <w:rPr>
                <w:rFonts w:ascii="Times New Roman" w:hAnsi="Times New Roman"/>
                <w:i/>
                <w:sz w:val="18"/>
                <w:szCs w:val="18"/>
              </w:rPr>
              <w:t xml:space="preserve"> </w:t>
            </w:r>
          </w:p>
        </w:tc>
        <w:tc>
          <w:tcPr>
            <w:tcW w:w="1843" w:type="dxa"/>
          </w:tcPr>
          <w:p w:rsidR="00FE1C30" w:rsidRPr="00982240" w:rsidRDefault="00FE1C30" w:rsidP="00FE1C30">
            <w:pPr>
              <w:spacing w:after="0" w:line="240" w:lineRule="auto"/>
              <w:rPr>
                <w:rFonts w:ascii="Times New Roman" w:hAnsi="Times New Roman"/>
                <w:i/>
                <w:sz w:val="18"/>
                <w:szCs w:val="18"/>
              </w:rPr>
            </w:pPr>
            <w:r w:rsidRPr="00982240">
              <w:rPr>
                <w:rFonts w:ascii="Times New Roman" w:hAnsi="Times New Roman"/>
                <w:i/>
                <w:sz w:val="18"/>
                <w:szCs w:val="18"/>
              </w:rPr>
              <w:t>1 personai trīsvietīgā numurā - ____euro</w:t>
            </w:r>
          </w:p>
          <w:p w:rsidR="004F2CEB" w:rsidRPr="00982240" w:rsidRDefault="004F2CEB" w:rsidP="00002353">
            <w:pPr>
              <w:spacing w:after="0" w:line="240" w:lineRule="auto"/>
              <w:rPr>
                <w:rFonts w:ascii="Times New Roman" w:hAnsi="Times New Roman"/>
                <w:i/>
                <w:sz w:val="18"/>
                <w:szCs w:val="18"/>
              </w:rPr>
            </w:pPr>
          </w:p>
        </w:tc>
        <w:tc>
          <w:tcPr>
            <w:tcW w:w="1560" w:type="dxa"/>
            <w:vMerge/>
          </w:tcPr>
          <w:p w:rsidR="004F2CEB" w:rsidRPr="00982240" w:rsidRDefault="004F2CEB" w:rsidP="00B94D1A">
            <w:pPr>
              <w:spacing w:after="0" w:line="240" w:lineRule="auto"/>
              <w:rPr>
                <w:rFonts w:ascii="Times New Roman" w:hAnsi="Times New Roman"/>
                <w:sz w:val="24"/>
                <w:szCs w:val="24"/>
              </w:rPr>
            </w:pPr>
          </w:p>
        </w:tc>
      </w:tr>
      <w:tr w:rsidR="004F2CEB" w:rsidRPr="00982240" w:rsidTr="004F2CEB">
        <w:trPr>
          <w:trHeight w:val="225"/>
        </w:trPr>
        <w:tc>
          <w:tcPr>
            <w:tcW w:w="4423" w:type="dxa"/>
            <w:vMerge/>
          </w:tcPr>
          <w:p w:rsidR="004F2CEB" w:rsidRPr="00982240" w:rsidRDefault="004F2CEB" w:rsidP="00B94D1A">
            <w:pPr>
              <w:spacing w:after="0" w:line="240" w:lineRule="auto"/>
              <w:jc w:val="center"/>
              <w:rPr>
                <w:rFonts w:ascii="Times New Roman" w:hAnsi="Times New Roman"/>
                <w:sz w:val="24"/>
                <w:szCs w:val="24"/>
              </w:rPr>
            </w:pPr>
          </w:p>
        </w:tc>
        <w:tc>
          <w:tcPr>
            <w:tcW w:w="1276" w:type="dxa"/>
          </w:tcPr>
          <w:p w:rsidR="004F2CEB" w:rsidRPr="00982240" w:rsidRDefault="006F25A0" w:rsidP="00165C00">
            <w:pPr>
              <w:spacing w:after="0" w:line="240" w:lineRule="auto"/>
              <w:rPr>
                <w:rFonts w:ascii="Times New Roman" w:hAnsi="Times New Roman"/>
                <w:i/>
                <w:sz w:val="18"/>
                <w:szCs w:val="18"/>
              </w:rPr>
            </w:pPr>
            <w:r w:rsidRPr="00982240">
              <w:rPr>
                <w:rFonts w:ascii="Times New Roman" w:hAnsi="Times New Roman"/>
                <w:i/>
                <w:sz w:val="18"/>
                <w:szCs w:val="18"/>
              </w:rPr>
              <w:t>5 numuri</w:t>
            </w:r>
          </w:p>
        </w:tc>
        <w:tc>
          <w:tcPr>
            <w:tcW w:w="1276" w:type="dxa"/>
          </w:tcPr>
          <w:p w:rsidR="006F25A0" w:rsidRDefault="005858B5" w:rsidP="006F25A0">
            <w:pPr>
              <w:spacing w:after="0" w:line="240" w:lineRule="auto"/>
              <w:rPr>
                <w:rFonts w:ascii="Times New Roman" w:hAnsi="Times New Roman"/>
                <w:i/>
                <w:sz w:val="18"/>
                <w:szCs w:val="18"/>
              </w:rPr>
            </w:pPr>
            <w:r>
              <w:rPr>
                <w:rFonts w:ascii="Times New Roman" w:hAnsi="Times New Roman"/>
                <w:i/>
                <w:sz w:val="18"/>
                <w:szCs w:val="18"/>
              </w:rPr>
              <w:t>4 (</w:t>
            </w:r>
            <w:r w:rsidR="006F25A0" w:rsidRPr="00982240">
              <w:rPr>
                <w:rFonts w:ascii="Times New Roman" w:hAnsi="Times New Roman"/>
                <w:i/>
                <w:sz w:val="18"/>
                <w:szCs w:val="18"/>
              </w:rPr>
              <w:t>četrvietīgi</w:t>
            </w:r>
            <w:r>
              <w:rPr>
                <w:rFonts w:ascii="Times New Roman" w:hAnsi="Times New Roman"/>
                <w:i/>
                <w:sz w:val="18"/>
                <w:szCs w:val="18"/>
              </w:rPr>
              <w:t>)</w:t>
            </w:r>
          </w:p>
          <w:p w:rsidR="004F2CEB" w:rsidRPr="00982240" w:rsidRDefault="004F2CEB" w:rsidP="00165C00">
            <w:pPr>
              <w:spacing w:after="0" w:line="240" w:lineRule="auto"/>
              <w:rPr>
                <w:rFonts w:ascii="Times New Roman" w:hAnsi="Times New Roman"/>
                <w:i/>
                <w:sz w:val="18"/>
                <w:szCs w:val="18"/>
              </w:rPr>
            </w:pPr>
          </w:p>
        </w:tc>
        <w:tc>
          <w:tcPr>
            <w:tcW w:w="1843" w:type="dxa"/>
          </w:tcPr>
          <w:p w:rsidR="004F2CEB" w:rsidRDefault="00E46882" w:rsidP="00FE1C30">
            <w:pPr>
              <w:spacing w:after="0" w:line="240" w:lineRule="auto"/>
              <w:rPr>
                <w:rFonts w:ascii="Times New Roman" w:hAnsi="Times New Roman"/>
                <w:i/>
                <w:sz w:val="18"/>
                <w:szCs w:val="18"/>
              </w:rPr>
            </w:pPr>
            <w:r w:rsidRPr="00982240">
              <w:rPr>
                <w:rFonts w:ascii="Times New Roman" w:hAnsi="Times New Roman"/>
                <w:i/>
                <w:sz w:val="18"/>
                <w:szCs w:val="18"/>
              </w:rPr>
              <w:t>1 personai četrvietīgā numurā - ____euro</w:t>
            </w:r>
          </w:p>
          <w:p w:rsidR="00FE1C30" w:rsidRPr="00982240" w:rsidRDefault="00FE1C30" w:rsidP="00FE1C30">
            <w:pPr>
              <w:spacing w:after="0" w:line="240" w:lineRule="auto"/>
              <w:rPr>
                <w:rFonts w:ascii="Times New Roman" w:hAnsi="Times New Roman"/>
                <w:i/>
                <w:sz w:val="18"/>
                <w:szCs w:val="18"/>
              </w:rPr>
            </w:pPr>
          </w:p>
        </w:tc>
        <w:tc>
          <w:tcPr>
            <w:tcW w:w="1560" w:type="dxa"/>
            <w:vMerge/>
          </w:tcPr>
          <w:p w:rsidR="004F2CEB" w:rsidRPr="00982240" w:rsidRDefault="004F2CEB" w:rsidP="00B94D1A">
            <w:pPr>
              <w:spacing w:after="0" w:line="240" w:lineRule="auto"/>
              <w:rPr>
                <w:rFonts w:ascii="Times New Roman" w:hAnsi="Times New Roman"/>
                <w:sz w:val="24"/>
                <w:szCs w:val="24"/>
              </w:rPr>
            </w:pPr>
          </w:p>
        </w:tc>
      </w:tr>
      <w:tr w:rsidR="004F2CEB" w:rsidRPr="00982240" w:rsidTr="004F2CEB">
        <w:trPr>
          <w:trHeight w:val="224"/>
        </w:trPr>
        <w:tc>
          <w:tcPr>
            <w:tcW w:w="4423" w:type="dxa"/>
            <w:vMerge/>
          </w:tcPr>
          <w:p w:rsidR="004F2CEB" w:rsidRPr="00982240" w:rsidRDefault="004F2CEB" w:rsidP="00B94D1A">
            <w:pPr>
              <w:spacing w:after="0" w:line="240" w:lineRule="auto"/>
              <w:jc w:val="center"/>
              <w:rPr>
                <w:rFonts w:ascii="Times New Roman" w:hAnsi="Times New Roman"/>
                <w:sz w:val="24"/>
                <w:szCs w:val="24"/>
              </w:rPr>
            </w:pPr>
          </w:p>
        </w:tc>
        <w:tc>
          <w:tcPr>
            <w:tcW w:w="1276" w:type="dxa"/>
          </w:tcPr>
          <w:p w:rsidR="004F2CEB" w:rsidRPr="00982240" w:rsidRDefault="006F25A0" w:rsidP="00165C00">
            <w:pPr>
              <w:spacing w:after="0" w:line="240" w:lineRule="auto"/>
              <w:rPr>
                <w:rFonts w:ascii="Times New Roman" w:hAnsi="Times New Roman"/>
                <w:i/>
                <w:sz w:val="18"/>
                <w:szCs w:val="18"/>
              </w:rPr>
            </w:pPr>
            <w:r w:rsidRPr="00982240">
              <w:rPr>
                <w:rFonts w:ascii="Times New Roman" w:hAnsi="Times New Roman"/>
                <w:i/>
                <w:sz w:val="18"/>
                <w:szCs w:val="18"/>
              </w:rPr>
              <w:t>5 numuri</w:t>
            </w:r>
          </w:p>
        </w:tc>
        <w:tc>
          <w:tcPr>
            <w:tcW w:w="1276" w:type="dxa"/>
          </w:tcPr>
          <w:p w:rsidR="004F2CEB" w:rsidRPr="00982240" w:rsidRDefault="005858B5" w:rsidP="00165C00">
            <w:pPr>
              <w:spacing w:after="0" w:line="240" w:lineRule="auto"/>
              <w:rPr>
                <w:rFonts w:ascii="Times New Roman" w:hAnsi="Times New Roman"/>
                <w:i/>
                <w:sz w:val="18"/>
                <w:szCs w:val="18"/>
              </w:rPr>
            </w:pPr>
            <w:r>
              <w:rPr>
                <w:rFonts w:ascii="Times New Roman" w:hAnsi="Times New Roman"/>
                <w:i/>
                <w:sz w:val="18"/>
                <w:szCs w:val="18"/>
              </w:rPr>
              <w:t>5 (</w:t>
            </w:r>
            <w:r w:rsidRPr="00982240">
              <w:rPr>
                <w:rFonts w:ascii="Times New Roman" w:hAnsi="Times New Roman"/>
                <w:i/>
                <w:sz w:val="18"/>
                <w:szCs w:val="18"/>
              </w:rPr>
              <w:t>piecvietīgi</w:t>
            </w:r>
            <w:r>
              <w:rPr>
                <w:rFonts w:ascii="Times New Roman" w:hAnsi="Times New Roman"/>
                <w:i/>
                <w:sz w:val="18"/>
                <w:szCs w:val="18"/>
              </w:rPr>
              <w:t>)</w:t>
            </w:r>
          </w:p>
        </w:tc>
        <w:tc>
          <w:tcPr>
            <w:tcW w:w="1843" w:type="dxa"/>
          </w:tcPr>
          <w:p w:rsidR="00FE1C30" w:rsidRPr="00982240" w:rsidRDefault="00FE1C30" w:rsidP="00FE1C30">
            <w:pPr>
              <w:spacing w:after="0" w:line="240" w:lineRule="auto"/>
              <w:rPr>
                <w:rFonts w:ascii="Times New Roman" w:hAnsi="Times New Roman"/>
                <w:i/>
                <w:sz w:val="18"/>
                <w:szCs w:val="18"/>
              </w:rPr>
            </w:pPr>
            <w:r w:rsidRPr="00982240">
              <w:rPr>
                <w:rFonts w:ascii="Times New Roman" w:hAnsi="Times New Roman"/>
                <w:i/>
                <w:sz w:val="18"/>
                <w:szCs w:val="18"/>
              </w:rPr>
              <w:t>1 personai piecvietīgā numurā - ____euro</w:t>
            </w:r>
          </w:p>
          <w:p w:rsidR="004F2CEB" w:rsidRPr="00982240" w:rsidRDefault="004F2CEB" w:rsidP="00002353">
            <w:pPr>
              <w:spacing w:after="0" w:line="240" w:lineRule="auto"/>
              <w:rPr>
                <w:rFonts w:ascii="Times New Roman" w:hAnsi="Times New Roman"/>
                <w:i/>
                <w:sz w:val="18"/>
                <w:szCs w:val="18"/>
              </w:rPr>
            </w:pPr>
          </w:p>
        </w:tc>
        <w:tc>
          <w:tcPr>
            <w:tcW w:w="1560" w:type="dxa"/>
            <w:vMerge/>
          </w:tcPr>
          <w:p w:rsidR="004F2CEB" w:rsidRPr="00982240" w:rsidRDefault="004F2CEB" w:rsidP="00B94D1A">
            <w:pPr>
              <w:spacing w:after="0" w:line="240" w:lineRule="auto"/>
              <w:rPr>
                <w:rFonts w:ascii="Times New Roman" w:hAnsi="Times New Roman"/>
                <w:sz w:val="24"/>
                <w:szCs w:val="24"/>
              </w:rPr>
            </w:pPr>
          </w:p>
        </w:tc>
      </w:tr>
      <w:tr w:rsidR="000453FD" w:rsidRPr="00982240" w:rsidTr="000453FD">
        <w:trPr>
          <w:trHeight w:val="338"/>
        </w:trPr>
        <w:tc>
          <w:tcPr>
            <w:tcW w:w="10378" w:type="dxa"/>
            <w:gridSpan w:val="5"/>
          </w:tcPr>
          <w:p w:rsidR="009A2C73" w:rsidRPr="00982240" w:rsidRDefault="009A2C73" w:rsidP="00B94D1A">
            <w:pPr>
              <w:spacing w:after="0" w:line="240" w:lineRule="auto"/>
              <w:jc w:val="center"/>
            </w:pPr>
            <w:r w:rsidRPr="00982240">
              <w:rPr>
                <w:rFonts w:ascii="Times New Roman" w:hAnsi="Times New Roman"/>
                <w:b/>
                <w:sz w:val="24"/>
                <w:szCs w:val="24"/>
              </w:rPr>
              <w:t>Ēdināšanas pakalpojumi 1 cilvēkam</w:t>
            </w: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brokastis (tēja, kafija, ūdens, sula, siltās un aukstās uzkodas)*</w:t>
            </w:r>
          </w:p>
        </w:tc>
        <w:tc>
          <w:tcPr>
            <w:tcW w:w="2552" w:type="dxa"/>
            <w:gridSpan w:val="2"/>
          </w:tcPr>
          <w:p w:rsidR="009A2C73" w:rsidRPr="00982240" w:rsidRDefault="009A2C73" w:rsidP="00B94D1A">
            <w:pPr>
              <w:spacing w:after="0" w:line="240" w:lineRule="auto"/>
              <w:jc w:val="center"/>
              <w:rPr>
                <w:rFonts w:ascii="Times New Roman" w:hAnsi="Times New Roman"/>
                <w:i/>
              </w:rP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pusdienas (2 ēdieni (t.sk. vismaz 1 siltais ēdiens) + dzēriens)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pusdienas (3 ēdieni (t.sk. vismaz 1 siltais ēdiens) + dzēriens)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vakariņas (2 ēdieni (t.sk. vismaz 1 siltais ēdiens) + dzēriens)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vakariņas (3 ēdieni (t.sk. vismaz 1 siltais ēdiens) + dzēriens)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vakariņas (4 ēdieni (t.sk. vismaz 1 siltais ēdiens) + dzēriens)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kafijas pauze Nr.1</w:t>
            </w:r>
            <w:r w:rsidR="00E30E34" w:rsidRPr="00982240">
              <w:rPr>
                <w:rFonts w:ascii="Times New Roman" w:hAnsi="Times New Roman"/>
                <w:b/>
                <w:sz w:val="24"/>
                <w:szCs w:val="24"/>
              </w:rPr>
              <w:t>**</w:t>
            </w:r>
            <w:r w:rsidRPr="00982240">
              <w:rPr>
                <w:rFonts w:ascii="Times New Roman" w:hAnsi="Times New Roman"/>
                <w:sz w:val="24"/>
                <w:szCs w:val="24"/>
              </w:rPr>
              <w:t xml:space="preserve"> (tēja, kafija, ūdens, augļi, cepumi/smalkmaizītes/sāļās uzkodas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433668" w:rsidRPr="00982240" w:rsidRDefault="00433668" w:rsidP="00433668"/>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kafijas pauze Nr.2</w:t>
            </w:r>
            <w:r w:rsidR="00E30E34" w:rsidRPr="00982240">
              <w:rPr>
                <w:rFonts w:ascii="Times New Roman" w:hAnsi="Times New Roman"/>
                <w:b/>
                <w:sz w:val="24"/>
                <w:szCs w:val="24"/>
              </w:rPr>
              <w:t>**</w:t>
            </w:r>
            <w:r w:rsidRPr="00982240">
              <w:rPr>
                <w:rFonts w:ascii="Times New Roman" w:hAnsi="Times New Roman"/>
                <w:sz w:val="24"/>
                <w:szCs w:val="24"/>
              </w:rPr>
              <w:t xml:space="preserve"> (tēja, kafija, ūdens)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433668" w:rsidRPr="00982240" w:rsidRDefault="00433668" w:rsidP="00BB570F">
            <w:pPr>
              <w:pStyle w:val="ListParagraph"/>
              <w:numPr>
                <w:ilvl w:val="0"/>
                <w:numId w:val="12"/>
              </w:numPr>
              <w:ind w:left="346" w:hanging="346"/>
              <w:rPr>
                <w:sz w:val="24"/>
                <w:szCs w:val="24"/>
              </w:rPr>
            </w:pPr>
            <w:r w:rsidRPr="00982240">
              <w:rPr>
                <w:sz w:val="24"/>
                <w:szCs w:val="24"/>
              </w:rPr>
              <w:t>kafijas pauze Nr.3</w:t>
            </w:r>
            <w:r w:rsidR="00CA4B72" w:rsidRPr="00982240">
              <w:rPr>
                <w:b/>
                <w:sz w:val="24"/>
                <w:szCs w:val="24"/>
              </w:rPr>
              <w:t>**</w:t>
            </w:r>
            <w:r w:rsidRPr="00982240">
              <w:rPr>
                <w:sz w:val="24"/>
                <w:szCs w:val="24"/>
              </w:rPr>
              <w:t xml:space="preserve"> (tēja, kafija, ūdens, augļi, smalkmaizītes, sāļās uzkodas)</w:t>
            </w:r>
          </w:p>
        </w:tc>
        <w:tc>
          <w:tcPr>
            <w:tcW w:w="2552" w:type="dxa"/>
            <w:gridSpan w:val="2"/>
          </w:tcPr>
          <w:p w:rsidR="00433668" w:rsidRPr="00982240" w:rsidRDefault="00BB570F" w:rsidP="00B94D1A">
            <w:pPr>
              <w:spacing w:after="0" w:line="240" w:lineRule="auto"/>
              <w:jc w:val="center"/>
              <w:rPr>
                <w:rFonts w:ascii="Times New Roman" w:hAnsi="Times New Roman"/>
                <w:i/>
              </w:rPr>
            </w:pPr>
            <w:r w:rsidRPr="00982240">
              <w:rPr>
                <w:rFonts w:ascii="Times New Roman" w:hAnsi="Times New Roman"/>
                <w:i/>
              </w:rPr>
              <w:t>Obligāti nodrošināms pakalpojums</w:t>
            </w:r>
          </w:p>
        </w:tc>
        <w:tc>
          <w:tcPr>
            <w:tcW w:w="1843" w:type="dxa"/>
          </w:tcPr>
          <w:p w:rsidR="00433668" w:rsidRPr="00982240" w:rsidRDefault="00433668" w:rsidP="00B94D1A">
            <w:pPr>
              <w:spacing w:after="0" w:line="240" w:lineRule="auto"/>
              <w:rPr>
                <w:rFonts w:ascii="Times New Roman" w:hAnsi="Times New Roman"/>
                <w:sz w:val="24"/>
                <w:szCs w:val="24"/>
              </w:rPr>
            </w:pPr>
          </w:p>
        </w:tc>
        <w:tc>
          <w:tcPr>
            <w:tcW w:w="1560" w:type="dxa"/>
          </w:tcPr>
          <w:p w:rsidR="00433668" w:rsidRPr="00982240" w:rsidRDefault="00433668"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433668" w:rsidRPr="00982240" w:rsidRDefault="00433668"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kafijas pauze Nr.4</w:t>
            </w:r>
            <w:r w:rsidR="00CA4B72" w:rsidRPr="00982240">
              <w:rPr>
                <w:rFonts w:ascii="Times New Roman" w:hAnsi="Times New Roman"/>
                <w:b/>
                <w:sz w:val="24"/>
                <w:szCs w:val="24"/>
              </w:rPr>
              <w:t>**</w:t>
            </w:r>
            <w:r w:rsidRPr="00982240">
              <w:rPr>
                <w:rFonts w:ascii="Times New Roman" w:hAnsi="Times New Roman"/>
                <w:sz w:val="24"/>
                <w:szCs w:val="24"/>
              </w:rPr>
              <w:t xml:space="preserve"> (tēja, kafija, ūdens, augļi, cepumi, smalkmaizītes, sāļās uzkodas)</w:t>
            </w:r>
          </w:p>
        </w:tc>
        <w:tc>
          <w:tcPr>
            <w:tcW w:w="2552" w:type="dxa"/>
            <w:gridSpan w:val="2"/>
          </w:tcPr>
          <w:p w:rsidR="00433668" w:rsidRPr="00982240" w:rsidRDefault="00BB570F" w:rsidP="00B94D1A">
            <w:pPr>
              <w:spacing w:after="0" w:line="240" w:lineRule="auto"/>
              <w:jc w:val="center"/>
              <w:rPr>
                <w:rFonts w:ascii="Times New Roman" w:hAnsi="Times New Roman"/>
                <w:i/>
              </w:rPr>
            </w:pPr>
            <w:r w:rsidRPr="00982240">
              <w:rPr>
                <w:rFonts w:ascii="Times New Roman" w:hAnsi="Times New Roman"/>
                <w:i/>
              </w:rPr>
              <w:t>Obligāti nodrošināms pakalpojums</w:t>
            </w:r>
          </w:p>
        </w:tc>
        <w:tc>
          <w:tcPr>
            <w:tcW w:w="1843" w:type="dxa"/>
          </w:tcPr>
          <w:p w:rsidR="00433668" w:rsidRPr="00982240" w:rsidRDefault="00433668" w:rsidP="00B94D1A">
            <w:pPr>
              <w:spacing w:after="0" w:line="240" w:lineRule="auto"/>
              <w:rPr>
                <w:rFonts w:ascii="Times New Roman" w:hAnsi="Times New Roman"/>
                <w:sz w:val="24"/>
                <w:szCs w:val="24"/>
              </w:rPr>
            </w:pPr>
          </w:p>
        </w:tc>
        <w:tc>
          <w:tcPr>
            <w:tcW w:w="1560" w:type="dxa"/>
          </w:tcPr>
          <w:p w:rsidR="00433668" w:rsidRPr="00982240" w:rsidRDefault="00433668" w:rsidP="00B94D1A">
            <w:pPr>
              <w:spacing w:after="0" w:line="240" w:lineRule="auto"/>
              <w:rPr>
                <w:rFonts w:ascii="Times New Roman" w:hAnsi="Times New Roman"/>
                <w:sz w:val="24"/>
                <w:szCs w:val="24"/>
              </w:rPr>
            </w:pPr>
          </w:p>
        </w:tc>
      </w:tr>
      <w:tr w:rsidR="000453FD" w:rsidRPr="00982240" w:rsidTr="004F2CEB">
        <w:trPr>
          <w:trHeight w:val="338"/>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papildus ēdienreize (aukstās un siltās uzkodas, dzērieni (tēja, sula, kafija ūdens))</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rPr>
          <w:trHeight w:val="1561"/>
        </w:trPr>
        <w:tc>
          <w:tcPr>
            <w:tcW w:w="4423" w:type="dxa"/>
          </w:tcPr>
          <w:p w:rsidR="009A2C73" w:rsidRPr="00982240" w:rsidRDefault="009A2C73" w:rsidP="00B94D1A">
            <w:pPr>
              <w:numPr>
                <w:ilvl w:val="0"/>
                <w:numId w:val="12"/>
              </w:numPr>
              <w:spacing w:after="0" w:line="240" w:lineRule="auto"/>
              <w:ind w:left="318" w:hanging="284"/>
              <w:rPr>
                <w:rFonts w:ascii="Times New Roman" w:hAnsi="Times New Roman"/>
                <w:sz w:val="24"/>
                <w:szCs w:val="24"/>
              </w:rPr>
            </w:pPr>
            <w:r w:rsidRPr="00982240">
              <w:rPr>
                <w:rFonts w:ascii="Times New Roman" w:hAnsi="Times New Roman"/>
                <w:sz w:val="24"/>
                <w:szCs w:val="24"/>
              </w:rPr>
              <w:t>zviedru galds jeb „bufete” (zupa, vismaz 3 veidu siltie ēdieni, vismaz 3 veidu siltās piedevas, vismaz 3 veidu salāti, vismaz 3 veidu deserti, tēja, kafija, ūdens)</w:t>
            </w:r>
          </w:p>
        </w:tc>
        <w:tc>
          <w:tcPr>
            <w:tcW w:w="2552" w:type="dxa"/>
            <w:gridSpan w:val="2"/>
          </w:tcPr>
          <w:p w:rsidR="009A2C73" w:rsidRPr="00982240" w:rsidRDefault="009A2C73" w:rsidP="00B94D1A">
            <w:pPr>
              <w:spacing w:after="0" w:line="240" w:lineRule="auto"/>
              <w:jc w:val="center"/>
              <w:rPr>
                <w:rFonts w:ascii="Times New Roman" w:hAnsi="Times New Roman"/>
                <w:i/>
              </w:rPr>
            </w:pPr>
          </w:p>
          <w:p w:rsidR="009A2C73" w:rsidRPr="00982240" w:rsidRDefault="009A2C73" w:rsidP="00B94D1A">
            <w:pPr>
              <w:spacing w:after="0" w:line="240" w:lineRule="auto"/>
              <w:jc w:val="center"/>
              <w:rPr>
                <w:rFonts w:ascii="Times New Roman" w:hAnsi="Times New Roman"/>
                <w:sz w:val="24"/>
                <w:szCs w:val="24"/>
              </w:rP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jc w:val="center"/>
              <w:rPr>
                <w:rFonts w:ascii="Times New Roman" w:hAnsi="Times New Roman"/>
                <w:b/>
                <w:sz w:val="24"/>
                <w:szCs w:val="24"/>
              </w:rPr>
            </w:pPr>
            <w:r w:rsidRPr="00982240">
              <w:rPr>
                <w:rFonts w:ascii="Times New Roman" w:hAnsi="Times New Roman"/>
                <w:b/>
                <w:sz w:val="24"/>
                <w:szCs w:val="24"/>
              </w:rPr>
              <w:t>Vienas semināra telpas izmaksas dienā</w:t>
            </w:r>
          </w:p>
          <w:p w:rsidR="009A2C73" w:rsidRPr="00982240" w:rsidRDefault="009A2C73" w:rsidP="003406F7">
            <w:pPr>
              <w:spacing w:after="0" w:line="240" w:lineRule="auto"/>
              <w:jc w:val="center"/>
              <w:rPr>
                <w:rFonts w:ascii="Times New Roman" w:hAnsi="Times New Roman"/>
                <w:b/>
                <w:sz w:val="24"/>
                <w:szCs w:val="24"/>
              </w:rPr>
            </w:pPr>
            <w:r w:rsidRPr="00982240">
              <w:rPr>
                <w:rFonts w:ascii="Times New Roman" w:hAnsi="Times New Roman"/>
                <w:sz w:val="24"/>
                <w:szCs w:val="24"/>
                <w:u w:val="single"/>
              </w:rPr>
              <w:t>norādīt katras semināra telpas izmaksas</w:t>
            </w:r>
            <w:r w:rsidR="00682C53" w:rsidRPr="00982240">
              <w:rPr>
                <w:rFonts w:ascii="Times New Roman" w:hAnsi="Times New Roman"/>
                <w:sz w:val="24"/>
                <w:szCs w:val="24"/>
                <w:u w:val="single"/>
              </w:rPr>
              <w:t xml:space="preserve"> un to platību </w:t>
            </w:r>
            <w:r w:rsidRPr="00982240">
              <w:rPr>
                <w:rFonts w:ascii="Times New Roman" w:hAnsi="Times New Roman"/>
                <w:sz w:val="24"/>
                <w:szCs w:val="24"/>
                <w:u w:val="single"/>
              </w:rPr>
              <w:t>atsevišķi</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sz w:val="24"/>
                <w:szCs w:val="24"/>
              </w:rPr>
            </w:pPr>
            <w:r w:rsidRPr="00982240">
              <w:rPr>
                <w:rFonts w:ascii="Times New Roman" w:hAnsi="Times New Roman"/>
                <w:b/>
                <w:sz w:val="24"/>
                <w:szCs w:val="24"/>
              </w:rPr>
              <w:t>Vienas papildtelpas izmaksas dienā</w:t>
            </w:r>
            <w:r w:rsidRPr="00982240">
              <w:rPr>
                <w:rFonts w:ascii="Times New Roman" w:hAnsi="Times New Roman"/>
                <w:sz w:val="24"/>
                <w:szCs w:val="24"/>
              </w:rPr>
              <w:t xml:space="preserve"> </w:t>
            </w:r>
          </w:p>
          <w:p w:rsidR="009A2C73" w:rsidRPr="00982240" w:rsidRDefault="009A2C73" w:rsidP="00B94D1A">
            <w:pPr>
              <w:spacing w:after="0" w:line="240" w:lineRule="auto"/>
              <w:jc w:val="center"/>
              <w:rPr>
                <w:rFonts w:ascii="Times New Roman" w:hAnsi="Times New Roman"/>
                <w:b/>
                <w:sz w:val="24"/>
                <w:szCs w:val="24"/>
                <w:u w:val="single"/>
              </w:rPr>
            </w:pPr>
            <w:r w:rsidRPr="00982240">
              <w:rPr>
                <w:rFonts w:ascii="Times New Roman" w:hAnsi="Times New Roman"/>
                <w:sz w:val="24"/>
                <w:szCs w:val="24"/>
                <w:u w:val="single"/>
              </w:rPr>
              <w:t xml:space="preserve">(norādīt katras papildus telpas izmaksas </w:t>
            </w:r>
            <w:r w:rsidR="003406F7" w:rsidRPr="00982240">
              <w:rPr>
                <w:rFonts w:ascii="Times New Roman" w:hAnsi="Times New Roman"/>
                <w:sz w:val="24"/>
                <w:szCs w:val="24"/>
                <w:u w:val="single"/>
              </w:rPr>
              <w:t xml:space="preserve">un to platību </w:t>
            </w:r>
            <w:r w:rsidRPr="00982240">
              <w:rPr>
                <w:rFonts w:ascii="Times New Roman" w:hAnsi="Times New Roman"/>
                <w:sz w:val="24"/>
                <w:szCs w:val="24"/>
                <w:u w:val="single"/>
              </w:rPr>
              <w:t>atsevišķi)</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Obligāti nodrošināms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rPr>
              <w:t>Viena datora īre par stundu/dienu</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rPr>
              <w:t>Viena projektora īre par stundu/dienu</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rPr>
              <w:t xml:space="preserve">Vienas video konferences un/vai vebināra nodrošināšanas aparatūras ar atbilstošu programmatūru īre par stundu/dienu </w:t>
            </w:r>
          </w:p>
        </w:tc>
        <w:tc>
          <w:tcPr>
            <w:tcW w:w="2552" w:type="dxa"/>
            <w:gridSpan w:val="2"/>
          </w:tcPr>
          <w:p w:rsidR="009A2C73" w:rsidRPr="00982240" w:rsidRDefault="009A2C73" w:rsidP="00B94D1A">
            <w:pPr>
              <w:spacing w:after="0" w:line="240" w:lineRule="auto"/>
              <w:jc w:val="center"/>
              <w:rPr>
                <w:rFonts w:ascii="Times New Roman" w:hAnsi="Times New Roman"/>
                <w:i/>
              </w:rPr>
            </w:pPr>
          </w:p>
          <w:p w:rsidR="009A2C73" w:rsidRPr="00982240" w:rsidRDefault="009A2C73" w:rsidP="00B94D1A">
            <w:pPr>
              <w:spacing w:after="0" w:line="240" w:lineRule="auto"/>
              <w:jc w:val="center"/>
              <w:rPr>
                <w:rFonts w:ascii="Times New Roman" w:hAnsi="Times New Roman"/>
                <w:sz w:val="24"/>
                <w:szCs w:val="24"/>
              </w:rP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rPr>
              <w:t>Viena papildus galda mikrofona īre par stundu/dienu</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rPr>
              <w:t>Viena papildus pārnēsājamā mikrofona īre par stundu/dienu</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rPr>
              <w:t>Papildus interneta nodrošinājums</w:t>
            </w:r>
          </w:p>
          <w:p w:rsidR="009A2C73" w:rsidRPr="00982240" w:rsidRDefault="009A2C73" w:rsidP="00B94D1A">
            <w:pPr>
              <w:spacing w:after="0" w:line="240" w:lineRule="auto"/>
              <w:rPr>
                <w:rFonts w:ascii="Times New Roman" w:hAnsi="Times New Roman"/>
                <w:sz w:val="24"/>
                <w:szCs w:val="24"/>
              </w:rPr>
            </w:pPr>
            <w:r w:rsidRPr="00982240">
              <w:rPr>
                <w:rFonts w:ascii="Times New Roman" w:hAnsi="Times New Roman"/>
                <w:sz w:val="24"/>
                <w:szCs w:val="24"/>
              </w:rPr>
              <w:t>Mb/s īre par dienu/stundu</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b/>
                <w:sz w:val="24"/>
                <w:szCs w:val="24"/>
              </w:rPr>
            </w:pPr>
            <w:r w:rsidRPr="00982240">
              <w:rPr>
                <w:rFonts w:ascii="Times New Roman" w:hAnsi="Times New Roman"/>
                <w:b/>
                <w:sz w:val="24"/>
                <w:szCs w:val="24"/>
                <w:shd w:val="clear" w:color="auto" w:fill="FFFFFF"/>
              </w:rPr>
              <w:t>Melnbaltas izdrukas un kopijas</w:t>
            </w:r>
            <w:r w:rsidRPr="00982240">
              <w:rPr>
                <w:rFonts w:ascii="Times New Roman" w:hAnsi="Times New Roman"/>
                <w:sz w:val="24"/>
                <w:szCs w:val="24"/>
                <w:shd w:val="clear" w:color="auto" w:fill="FFFFFF"/>
              </w:rPr>
              <w:t xml:space="preserve"> 1 lapa A3 formātā/A4 formātā</w:t>
            </w:r>
          </w:p>
        </w:tc>
        <w:tc>
          <w:tcPr>
            <w:tcW w:w="2552" w:type="dxa"/>
            <w:gridSpan w:val="2"/>
          </w:tcPr>
          <w:p w:rsidR="009A2C73" w:rsidRPr="00982240" w:rsidRDefault="009A2C73" w:rsidP="00B94D1A">
            <w:pPr>
              <w:spacing w:after="0" w:line="240" w:lineRule="auto"/>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9A2C73" w:rsidRPr="00982240" w:rsidRDefault="009A2C73" w:rsidP="00B94D1A">
            <w:pPr>
              <w:spacing w:after="0" w:line="240" w:lineRule="auto"/>
              <w:rPr>
                <w:rFonts w:ascii="Times New Roman" w:hAnsi="Times New Roman"/>
                <w:sz w:val="24"/>
                <w:szCs w:val="24"/>
                <w:shd w:val="clear" w:color="auto" w:fill="FFFFFF"/>
              </w:rPr>
            </w:pPr>
            <w:r w:rsidRPr="00982240">
              <w:rPr>
                <w:rFonts w:ascii="Times New Roman" w:hAnsi="Times New Roman"/>
                <w:b/>
                <w:sz w:val="24"/>
                <w:szCs w:val="24"/>
                <w:shd w:val="clear" w:color="auto" w:fill="FFFFFF"/>
              </w:rPr>
              <w:t>Krāsainas</w:t>
            </w:r>
            <w:r w:rsidRPr="00982240">
              <w:rPr>
                <w:rFonts w:ascii="Times New Roman" w:hAnsi="Times New Roman"/>
                <w:sz w:val="24"/>
                <w:szCs w:val="24"/>
                <w:shd w:val="clear" w:color="auto" w:fill="FFFFFF"/>
              </w:rPr>
              <w:t xml:space="preserve"> </w:t>
            </w:r>
            <w:r w:rsidRPr="00982240">
              <w:rPr>
                <w:rFonts w:ascii="Times New Roman" w:hAnsi="Times New Roman"/>
                <w:b/>
                <w:sz w:val="24"/>
                <w:szCs w:val="24"/>
                <w:shd w:val="clear" w:color="auto" w:fill="FFFFFF"/>
              </w:rPr>
              <w:t>izdrukas un kopijas</w:t>
            </w:r>
            <w:r w:rsidRPr="00982240">
              <w:rPr>
                <w:rFonts w:ascii="Times New Roman" w:hAnsi="Times New Roman"/>
                <w:sz w:val="24"/>
                <w:szCs w:val="24"/>
                <w:shd w:val="clear" w:color="auto" w:fill="FFFFFF"/>
              </w:rPr>
              <w:t xml:space="preserve"> 1 lapa A3 formātā/A4 formātā</w:t>
            </w:r>
          </w:p>
        </w:tc>
        <w:tc>
          <w:tcPr>
            <w:tcW w:w="2552" w:type="dxa"/>
            <w:gridSpan w:val="2"/>
          </w:tcPr>
          <w:p w:rsidR="009A2C73" w:rsidRPr="00982240" w:rsidRDefault="009A2C73" w:rsidP="00B94D1A">
            <w:pPr>
              <w:jc w:val="center"/>
            </w:pPr>
            <w:r w:rsidRPr="00982240">
              <w:rPr>
                <w:rFonts w:ascii="Times New Roman" w:hAnsi="Times New Roman"/>
                <w:i/>
              </w:rPr>
              <w:t>Vēlams pakalpojums</w:t>
            </w:r>
          </w:p>
        </w:tc>
        <w:tc>
          <w:tcPr>
            <w:tcW w:w="1843" w:type="dxa"/>
          </w:tcPr>
          <w:p w:rsidR="009A2C73" w:rsidRPr="00982240" w:rsidRDefault="009A2C73" w:rsidP="00B94D1A">
            <w:pPr>
              <w:spacing w:after="0" w:line="240" w:lineRule="auto"/>
              <w:rPr>
                <w:rFonts w:ascii="Times New Roman" w:hAnsi="Times New Roman"/>
                <w:sz w:val="24"/>
                <w:szCs w:val="24"/>
              </w:rPr>
            </w:pPr>
          </w:p>
        </w:tc>
        <w:tc>
          <w:tcPr>
            <w:tcW w:w="1560" w:type="dxa"/>
          </w:tcPr>
          <w:p w:rsidR="009A2C73" w:rsidRPr="00982240" w:rsidRDefault="009A2C73" w:rsidP="00B94D1A">
            <w:pPr>
              <w:spacing w:after="0" w:line="240" w:lineRule="auto"/>
              <w:rPr>
                <w:rFonts w:ascii="Times New Roman" w:hAnsi="Times New Roman"/>
                <w:sz w:val="24"/>
                <w:szCs w:val="24"/>
              </w:rPr>
            </w:pPr>
          </w:p>
        </w:tc>
      </w:tr>
      <w:tr w:rsidR="000453FD" w:rsidRPr="00982240" w:rsidTr="004F2CEB">
        <w:tc>
          <w:tcPr>
            <w:tcW w:w="4423" w:type="dxa"/>
            <w:vAlign w:val="center"/>
          </w:tcPr>
          <w:p w:rsidR="005F0D4D" w:rsidRPr="00982240" w:rsidRDefault="005F0D4D" w:rsidP="005F0D4D">
            <w:pPr>
              <w:spacing w:after="0" w:line="240" w:lineRule="auto"/>
              <w:rPr>
                <w:rFonts w:ascii="Times New Roman" w:hAnsi="Times New Roman"/>
                <w:b/>
                <w:sz w:val="24"/>
                <w:szCs w:val="24"/>
                <w:shd w:val="clear" w:color="auto" w:fill="FFFFFF"/>
              </w:rPr>
            </w:pPr>
            <w:r w:rsidRPr="00982240">
              <w:rPr>
                <w:rFonts w:ascii="Times New Roman" w:hAnsi="Times New Roman"/>
                <w:b/>
                <w:sz w:val="24"/>
                <w:szCs w:val="24"/>
                <w:shd w:val="clear" w:color="auto" w:fill="FFFFFF"/>
              </w:rPr>
              <w:t>Āra telts īre par dienu/stundu</w:t>
            </w:r>
          </w:p>
        </w:tc>
        <w:tc>
          <w:tcPr>
            <w:tcW w:w="2552" w:type="dxa"/>
            <w:gridSpan w:val="2"/>
          </w:tcPr>
          <w:p w:rsidR="005F0D4D" w:rsidRPr="00982240" w:rsidRDefault="005F0D4D" w:rsidP="005F0D4D">
            <w:pPr>
              <w:jc w:val="center"/>
              <w:rPr>
                <w:rFonts w:ascii="Times New Roman" w:hAnsi="Times New Roman"/>
                <w:i/>
              </w:rPr>
            </w:pPr>
            <w:r w:rsidRPr="00982240">
              <w:rPr>
                <w:rFonts w:ascii="Times New Roman" w:hAnsi="Times New Roman"/>
                <w:i/>
              </w:rPr>
              <w:t>Vēlams pakalpojums</w:t>
            </w:r>
          </w:p>
        </w:tc>
        <w:tc>
          <w:tcPr>
            <w:tcW w:w="1843" w:type="dxa"/>
          </w:tcPr>
          <w:p w:rsidR="005F0D4D" w:rsidRPr="00982240" w:rsidRDefault="005F0D4D" w:rsidP="005F0D4D">
            <w:pPr>
              <w:spacing w:after="0" w:line="240" w:lineRule="auto"/>
              <w:rPr>
                <w:rFonts w:ascii="Times New Roman" w:hAnsi="Times New Roman"/>
                <w:sz w:val="24"/>
                <w:szCs w:val="24"/>
              </w:rPr>
            </w:pPr>
          </w:p>
        </w:tc>
        <w:tc>
          <w:tcPr>
            <w:tcW w:w="1560" w:type="dxa"/>
          </w:tcPr>
          <w:p w:rsidR="005F0D4D" w:rsidRPr="00982240" w:rsidRDefault="005F0D4D" w:rsidP="005F0D4D">
            <w:pPr>
              <w:spacing w:after="0" w:line="240" w:lineRule="auto"/>
              <w:rPr>
                <w:rFonts w:ascii="Times New Roman" w:hAnsi="Times New Roman"/>
                <w:sz w:val="24"/>
                <w:szCs w:val="24"/>
              </w:rPr>
            </w:pPr>
          </w:p>
        </w:tc>
      </w:tr>
      <w:tr w:rsidR="000453FD" w:rsidRPr="00982240" w:rsidTr="004F2CEB">
        <w:tc>
          <w:tcPr>
            <w:tcW w:w="4423" w:type="dxa"/>
            <w:vAlign w:val="center"/>
          </w:tcPr>
          <w:p w:rsidR="005F0D4D" w:rsidRPr="00982240" w:rsidRDefault="005F0D4D" w:rsidP="005F0D4D">
            <w:pPr>
              <w:spacing w:after="0" w:line="240" w:lineRule="auto"/>
              <w:rPr>
                <w:rFonts w:ascii="Times New Roman" w:hAnsi="Times New Roman"/>
                <w:b/>
                <w:sz w:val="24"/>
                <w:szCs w:val="24"/>
                <w:shd w:val="clear" w:color="auto" w:fill="FFFFFF"/>
              </w:rPr>
            </w:pPr>
            <w:r w:rsidRPr="00982240">
              <w:rPr>
                <w:rFonts w:ascii="Times New Roman" w:hAnsi="Times New Roman"/>
                <w:b/>
                <w:sz w:val="24"/>
                <w:szCs w:val="24"/>
                <w:shd w:val="clear" w:color="auto" w:fill="FFFFFF"/>
              </w:rPr>
              <w:t>Ugunskura vietas īre par dienu/stundu</w:t>
            </w:r>
          </w:p>
        </w:tc>
        <w:tc>
          <w:tcPr>
            <w:tcW w:w="2552" w:type="dxa"/>
            <w:gridSpan w:val="2"/>
          </w:tcPr>
          <w:p w:rsidR="005F0D4D" w:rsidRPr="00982240" w:rsidRDefault="005F0D4D" w:rsidP="005F0D4D">
            <w:pPr>
              <w:jc w:val="center"/>
              <w:rPr>
                <w:rFonts w:ascii="Times New Roman" w:hAnsi="Times New Roman"/>
                <w:i/>
              </w:rPr>
            </w:pPr>
            <w:r w:rsidRPr="00982240">
              <w:rPr>
                <w:rFonts w:ascii="Times New Roman" w:hAnsi="Times New Roman"/>
                <w:i/>
              </w:rPr>
              <w:t>Vēlams pakalpojums</w:t>
            </w:r>
          </w:p>
        </w:tc>
        <w:tc>
          <w:tcPr>
            <w:tcW w:w="1843" w:type="dxa"/>
          </w:tcPr>
          <w:p w:rsidR="005F0D4D" w:rsidRPr="00982240" w:rsidRDefault="005F0D4D" w:rsidP="005F0D4D">
            <w:pPr>
              <w:spacing w:after="0" w:line="240" w:lineRule="auto"/>
              <w:rPr>
                <w:rFonts w:ascii="Times New Roman" w:hAnsi="Times New Roman"/>
                <w:sz w:val="24"/>
                <w:szCs w:val="24"/>
              </w:rPr>
            </w:pPr>
          </w:p>
        </w:tc>
        <w:tc>
          <w:tcPr>
            <w:tcW w:w="1560" w:type="dxa"/>
          </w:tcPr>
          <w:p w:rsidR="005F0D4D" w:rsidRPr="00982240" w:rsidRDefault="005F0D4D" w:rsidP="005F0D4D">
            <w:pPr>
              <w:spacing w:after="0" w:line="240" w:lineRule="auto"/>
              <w:rPr>
                <w:rFonts w:ascii="Times New Roman" w:hAnsi="Times New Roman"/>
                <w:sz w:val="24"/>
                <w:szCs w:val="24"/>
              </w:rPr>
            </w:pPr>
          </w:p>
        </w:tc>
      </w:tr>
      <w:tr w:rsidR="000453FD" w:rsidRPr="00982240" w:rsidTr="004F2CEB">
        <w:tc>
          <w:tcPr>
            <w:tcW w:w="4423" w:type="dxa"/>
            <w:vAlign w:val="center"/>
          </w:tcPr>
          <w:p w:rsidR="005F0D4D" w:rsidRPr="00982240" w:rsidRDefault="005F0D4D" w:rsidP="005F0D4D">
            <w:pPr>
              <w:jc w:val="both"/>
              <w:rPr>
                <w:rFonts w:ascii="Times New Roman" w:hAnsi="Times New Roman"/>
                <w:b/>
                <w:sz w:val="24"/>
                <w:szCs w:val="24"/>
              </w:rPr>
            </w:pPr>
            <w:r w:rsidRPr="00982240">
              <w:rPr>
                <w:rFonts w:ascii="Times New Roman" w:hAnsi="Times New Roman"/>
                <w:b/>
                <w:sz w:val="24"/>
                <w:szCs w:val="24"/>
              </w:rPr>
              <w:t>Lielās teltis/nojumes (iekļaujot uzstādīšanu un piegādi)</w:t>
            </w:r>
          </w:p>
        </w:tc>
        <w:tc>
          <w:tcPr>
            <w:tcW w:w="2552" w:type="dxa"/>
            <w:gridSpan w:val="2"/>
          </w:tcPr>
          <w:p w:rsidR="005F0D4D" w:rsidRPr="00982240" w:rsidRDefault="005F0D4D" w:rsidP="005F0D4D">
            <w:pPr>
              <w:jc w:val="center"/>
              <w:rPr>
                <w:rFonts w:ascii="Times New Roman" w:hAnsi="Times New Roman"/>
                <w:i/>
              </w:rPr>
            </w:pPr>
            <w:r w:rsidRPr="00982240">
              <w:rPr>
                <w:rFonts w:ascii="Times New Roman" w:hAnsi="Times New Roman"/>
                <w:i/>
              </w:rPr>
              <w:t>Vēlams pakalpojums</w:t>
            </w:r>
          </w:p>
        </w:tc>
        <w:tc>
          <w:tcPr>
            <w:tcW w:w="1843" w:type="dxa"/>
          </w:tcPr>
          <w:p w:rsidR="005F0D4D" w:rsidRPr="00982240" w:rsidRDefault="005F0D4D" w:rsidP="005F0D4D">
            <w:pPr>
              <w:spacing w:after="0" w:line="240" w:lineRule="auto"/>
              <w:rPr>
                <w:rFonts w:ascii="Times New Roman" w:hAnsi="Times New Roman"/>
                <w:sz w:val="24"/>
                <w:szCs w:val="24"/>
              </w:rPr>
            </w:pPr>
          </w:p>
        </w:tc>
        <w:tc>
          <w:tcPr>
            <w:tcW w:w="1560" w:type="dxa"/>
          </w:tcPr>
          <w:p w:rsidR="005F0D4D" w:rsidRPr="00982240" w:rsidRDefault="005F0D4D" w:rsidP="005F0D4D">
            <w:pPr>
              <w:spacing w:after="0" w:line="240" w:lineRule="auto"/>
              <w:rPr>
                <w:rFonts w:ascii="Times New Roman" w:hAnsi="Times New Roman"/>
                <w:sz w:val="24"/>
                <w:szCs w:val="24"/>
              </w:rPr>
            </w:pPr>
          </w:p>
        </w:tc>
      </w:tr>
      <w:tr w:rsidR="000453FD" w:rsidRPr="00982240" w:rsidTr="004F2CEB">
        <w:tc>
          <w:tcPr>
            <w:tcW w:w="4423" w:type="dxa"/>
            <w:vAlign w:val="center"/>
          </w:tcPr>
          <w:p w:rsidR="004E554B" w:rsidRPr="00982240" w:rsidRDefault="004E554B" w:rsidP="00651E7B">
            <w:pPr>
              <w:jc w:val="both"/>
              <w:rPr>
                <w:rFonts w:ascii="Times New Roman" w:hAnsi="Times New Roman"/>
                <w:b/>
                <w:sz w:val="24"/>
                <w:szCs w:val="24"/>
              </w:rPr>
            </w:pPr>
            <w:r w:rsidRPr="00982240">
              <w:rPr>
                <w:rFonts w:ascii="Times New Roman" w:hAnsi="Times New Roman"/>
                <w:b/>
                <w:sz w:val="24"/>
                <w:szCs w:val="24"/>
              </w:rPr>
              <w:t>Kravas transporta ar krāvējiem mantu/aprīkojuma nogādei pasākuma vietā nodrošināšana</w:t>
            </w:r>
            <w:r w:rsidR="00396790" w:rsidRPr="00982240">
              <w:rPr>
                <w:rFonts w:ascii="Times New Roman" w:hAnsi="Times New Roman"/>
                <w:b/>
                <w:sz w:val="24"/>
                <w:szCs w:val="24"/>
              </w:rPr>
              <w:t xml:space="preserve"> par 1 km</w:t>
            </w:r>
          </w:p>
        </w:tc>
        <w:tc>
          <w:tcPr>
            <w:tcW w:w="2552" w:type="dxa"/>
            <w:gridSpan w:val="2"/>
          </w:tcPr>
          <w:p w:rsidR="004E554B" w:rsidRPr="00982240" w:rsidRDefault="004E554B" w:rsidP="004E554B">
            <w:pPr>
              <w:jc w:val="center"/>
              <w:rPr>
                <w:rFonts w:ascii="Times New Roman" w:hAnsi="Times New Roman"/>
                <w:i/>
              </w:rPr>
            </w:pPr>
            <w:r w:rsidRPr="00982240">
              <w:rPr>
                <w:rFonts w:ascii="Times New Roman" w:hAnsi="Times New Roman"/>
                <w:i/>
              </w:rPr>
              <w:t>Vēlams pakalpojums</w:t>
            </w:r>
          </w:p>
        </w:tc>
        <w:tc>
          <w:tcPr>
            <w:tcW w:w="1843" w:type="dxa"/>
          </w:tcPr>
          <w:p w:rsidR="004E554B" w:rsidRPr="00982240" w:rsidRDefault="004E554B" w:rsidP="004E554B">
            <w:pPr>
              <w:spacing w:after="0" w:line="240" w:lineRule="auto"/>
              <w:rPr>
                <w:rFonts w:ascii="Times New Roman" w:hAnsi="Times New Roman"/>
                <w:sz w:val="24"/>
                <w:szCs w:val="24"/>
              </w:rPr>
            </w:pPr>
          </w:p>
        </w:tc>
        <w:tc>
          <w:tcPr>
            <w:tcW w:w="1560" w:type="dxa"/>
          </w:tcPr>
          <w:p w:rsidR="004E554B" w:rsidRPr="00982240" w:rsidRDefault="004E554B" w:rsidP="004E554B">
            <w:pPr>
              <w:spacing w:after="0" w:line="240" w:lineRule="auto"/>
              <w:rPr>
                <w:rFonts w:ascii="Times New Roman" w:hAnsi="Times New Roman"/>
                <w:sz w:val="24"/>
                <w:szCs w:val="24"/>
              </w:rPr>
            </w:pPr>
          </w:p>
        </w:tc>
      </w:tr>
      <w:tr w:rsidR="000453FD" w:rsidRPr="00982240" w:rsidTr="004F2CEB">
        <w:tc>
          <w:tcPr>
            <w:tcW w:w="4423" w:type="dxa"/>
            <w:vAlign w:val="center"/>
          </w:tcPr>
          <w:p w:rsidR="004E554B" w:rsidRPr="00982240" w:rsidRDefault="004E554B" w:rsidP="001F4D4C">
            <w:pPr>
              <w:jc w:val="both"/>
              <w:rPr>
                <w:rFonts w:ascii="Times New Roman" w:hAnsi="Times New Roman"/>
                <w:b/>
                <w:sz w:val="24"/>
                <w:szCs w:val="24"/>
              </w:rPr>
            </w:pPr>
            <w:r w:rsidRPr="00982240">
              <w:rPr>
                <w:rFonts w:ascii="Times New Roman" w:hAnsi="Times New Roman"/>
                <w:b/>
                <w:sz w:val="24"/>
                <w:szCs w:val="24"/>
              </w:rPr>
              <w:t>Apskaņošanas sistēmas īre</w:t>
            </w:r>
            <w:r w:rsidR="00396790" w:rsidRPr="00982240">
              <w:rPr>
                <w:rFonts w:ascii="Times New Roman" w:hAnsi="Times New Roman"/>
                <w:b/>
                <w:sz w:val="24"/>
                <w:szCs w:val="24"/>
              </w:rPr>
              <w:t xml:space="preserve"> </w:t>
            </w:r>
            <w:r w:rsidR="00396790" w:rsidRPr="00982240">
              <w:rPr>
                <w:rFonts w:ascii="Times New Roman" w:hAnsi="Times New Roman"/>
                <w:b/>
                <w:sz w:val="24"/>
                <w:szCs w:val="24"/>
                <w:shd w:val="clear" w:color="auto" w:fill="FFFFFF"/>
              </w:rPr>
              <w:t>par dienu/stundu</w:t>
            </w:r>
          </w:p>
        </w:tc>
        <w:tc>
          <w:tcPr>
            <w:tcW w:w="2552" w:type="dxa"/>
            <w:gridSpan w:val="2"/>
          </w:tcPr>
          <w:p w:rsidR="004E554B" w:rsidRPr="00982240" w:rsidRDefault="004E554B" w:rsidP="004E554B">
            <w:pPr>
              <w:jc w:val="center"/>
              <w:rPr>
                <w:rFonts w:ascii="Times New Roman" w:hAnsi="Times New Roman"/>
                <w:i/>
              </w:rPr>
            </w:pPr>
            <w:r w:rsidRPr="00982240">
              <w:rPr>
                <w:rFonts w:ascii="Times New Roman" w:hAnsi="Times New Roman"/>
                <w:i/>
              </w:rPr>
              <w:t>Vēlams pakalpojums</w:t>
            </w:r>
          </w:p>
        </w:tc>
        <w:tc>
          <w:tcPr>
            <w:tcW w:w="1843" w:type="dxa"/>
          </w:tcPr>
          <w:p w:rsidR="004E554B" w:rsidRPr="00982240" w:rsidRDefault="004E554B" w:rsidP="004E554B">
            <w:pPr>
              <w:spacing w:after="0" w:line="240" w:lineRule="auto"/>
              <w:rPr>
                <w:rFonts w:ascii="Times New Roman" w:hAnsi="Times New Roman"/>
                <w:sz w:val="24"/>
                <w:szCs w:val="24"/>
              </w:rPr>
            </w:pPr>
          </w:p>
        </w:tc>
        <w:tc>
          <w:tcPr>
            <w:tcW w:w="1560" w:type="dxa"/>
          </w:tcPr>
          <w:p w:rsidR="004E554B" w:rsidRPr="00982240" w:rsidRDefault="004E554B" w:rsidP="004E554B">
            <w:pPr>
              <w:spacing w:after="0" w:line="240" w:lineRule="auto"/>
              <w:rPr>
                <w:rFonts w:ascii="Times New Roman" w:hAnsi="Times New Roman"/>
                <w:sz w:val="24"/>
                <w:szCs w:val="24"/>
              </w:rPr>
            </w:pPr>
          </w:p>
        </w:tc>
      </w:tr>
      <w:tr w:rsidR="000453FD" w:rsidRPr="00982240" w:rsidTr="004F2CEB">
        <w:tc>
          <w:tcPr>
            <w:tcW w:w="4423" w:type="dxa"/>
            <w:vAlign w:val="center"/>
          </w:tcPr>
          <w:p w:rsidR="005F0D4D" w:rsidRPr="00982240" w:rsidRDefault="005F0D4D" w:rsidP="005F0D4D">
            <w:pPr>
              <w:spacing w:after="0" w:line="240" w:lineRule="auto"/>
              <w:rPr>
                <w:rFonts w:ascii="Times New Roman" w:hAnsi="Times New Roman"/>
                <w:sz w:val="24"/>
                <w:szCs w:val="24"/>
                <w:shd w:val="clear" w:color="auto" w:fill="FFFFFF"/>
              </w:rPr>
            </w:pPr>
            <w:r w:rsidRPr="00982240">
              <w:rPr>
                <w:rFonts w:ascii="Times New Roman" w:hAnsi="Times New Roman"/>
                <w:b/>
                <w:sz w:val="24"/>
                <w:szCs w:val="24"/>
              </w:rPr>
              <w:t>Papildus pakalpojums</w:t>
            </w:r>
            <w:r w:rsidRPr="00982240">
              <w:rPr>
                <w:rFonts w:ascii="Times New Roman" w:hAnsi="Times New Roman"/>
                <w:sz w:val="24"/>
                <w:szCs w:val="24"/>
              </w:rPr>
              <w:t xml:space="preserve">, kas norādīts Tehniskās specifikācijas </w:t>
            </w:r>
            <w:r w:rsidRPr="00982240">
              <w:rPr>
                <w:rFonts w:ascii="Times New Roman" w:hAnsi="Times New Roman"/>
                <w:sz w:val="24"/>
                <w:szCs w:val="24"/>
                <w:lang w:val="x-none"/>
              </w:rPr>
              <w:t>sada</w:t>
            </w:r>
            <w:r w:rsidRPr="00982240">
              <w:rPr>
                <w:rFonts w:ascii="Times New Roman" w:hAnsi="Times New Roman"/>
                <w:sz w:val="24"/>
                <w:szCs w:val="24"/>
              </w:rPr>
              <w:t>ļā</w:t>
            </w:r>
            <w:r w:rsidRPr="00982240">
              <w:rPr>
                <w:rFonts w:ascii="Times New Roman" w:hAnsi="Times New Roman"/>
                <w:b/>
                <w:sz w:val="24"/>
                <w:szCs w:val="24"/>
              </w:rPr>
              <w:t xml:space="preserve"> </w:t>
            </w:r>
            <w:r w:rsidRPr="00982240">
              <w:rPr>
                <w:rFonts w:ascii="Times New Roman" w:hAnsi="Times New Roman"/>
                <w:sz w:val="24"/>
                <w:szCs w:val="24"/>
              </w:rPr>
              <w:t>“</w:t>
            </w:r>
            <w:r w:rsidRPr="00982240">
              <w:rPr>
                <w:rFonts w:ascii="Times New Roman" w:hAnsi="Times New Roman"/>
                <w:sz w:val="24"/>
                <w:szCs w:val="24"/>
                <w:lang w:val="x-none"/>
              </w:rPr>
              <w:t xml:space="preserve">Informācija par </w:t>
            </w:r>
            <w:r w:rsidRPr="00982240">
              <w:rPr>
                <w:rFonts w:ascii="Times New Roman" w:hAnsi="Times New Roman"/>
                <w:sz w:val="24"/>
                <w:szCs w:val="24"/>
                <w:lang w:eastAsia="x-none"/>
              </w:rPr>
              <w:t xml:space="preserve">pasākumu norises vietu” </w:t>
            </w:r>
            <w:r w:rsidRPr="00982240">
              <w:rPr>
                <w:rFonts w:ascii="Times New Roman" w:hAnsi="Times New Roman"/>
                <w:i/>
                <w:sz w:val="24"/>
                <w:szCs w:val="24"/>
                <w:lang w:eastAsia="x-none"/>
              </w:rPr>
              <w:t>(</w:t>
            </w:r>
            <w:r w:rsidRPr="00982240">
              <w:rPr>
                <w:rFonts w:ascii="Times New Roman" w:hAnsi="Times New Roman"/>
                <w:i/>
                <w:lang w:eastAsia="x-none"/>
              </w:rPr>
              <w:t>pēdējā aile</w:t>
            </w:r>
            <w:r w:rsidRPr="00982240">
              <w:rPr>
                <w:rFonts w:ascii="Times New Roman" w:hAnsi="Times New Roman"/>
                <w:i/>
                <w:sz w:val="24"/>
                <w:szCs w:val="24"/>
                <w:lang w:eastAsia="x-none"/>
              </w:rPr>
              <w:t>)</w:t>
            </w:r>
            <w:r w:rsidRPr="00982240">
              <w:rPr>
                <w:rStyle w:val="FootnoteReference"/>
                <w:rFonts w:ascii="Times New Roman" w:hAnsi="Times New Roman"/>
                <w:i/>
                <w:sz w:val="24"/>
                <w:szCs w:val="24"/>
                <w:lang w:eastAsia="x-none"/>
              </w:rPr>
              <w:footnoteReference w:id="8"/>
            </w:r>
          </w:p>
        </w:tc>
        <w:tc>
          <w:tcPr>
            <w:tcW w:w="2552" w:type="dxa"/>
            <w:gridSpan w:val="2"/>
          </w:tcPr>
          <w:p w:rsidR="005F0D4D" w:rsidRPr="00982240" w:rsidRDefault="005F0D4D" w:rsidP="005F0D4D">
            <w:pPr>
              <w:jc w:val="center"/>
              <w:rPr>
                <w:rFonts w:ascii="Times New Roman" w:hAnsi="Times New Roman"/>
                <w:i/>
              </w:rPr>
            </w:pPr>
            <w:r w:rsidRPr="00982240">
              <w:rPr>
                <w:rFonts w:ascii="Times New Roman" w:hAnsi="Times New Roman"/>
                <w:i/>
              </w:rPr>
              <w:t>Vēlams pakalpojums</w:t>
            </w:r>
          </w:p>
        </w:tc>
        <w:tc>
          <w:tcPr>
            <w:tcW w:w="1843" w:type="dxa"/>
          </w:tcPr>
          <w:p w:rsidR="005F0D4D" w:rsidRPr="00982240" w:rsidRDefault="005F0D4D" w:rsidP="005F0D4D">
            <w:pPr>
              <w:spacing w:after="0" w:line="240" w:lineRule="auto"/>
              <w:rPr>
                <w:rFonts w:ascii="Times New Roman" w:hAnsi="Times New Roman"/>
                <w:sz w:val="24"/>
                <w:szCs w:val="24"/>
              </w:rPr>
            </w:pPr>
          </w:p>
        </w:tc>
        <w:tc>
          <w:tcPr>
            <w:tcW w:w="1560" w:type="dxa"/>
          </w:tcPr>
          <w:p w:rsidR="005F0D4D" w:rsidRPr="00982240" w:rsidRDefault="005F0D4D" w:rsidP="005F0D4D">
            <w:pPr>
              <w:spacing w:after="0" w:line="240" w:lineRule="auto"/>
              <w:rPr>
                <w:rFonts w:ascii="Times New Roman" w:hAnsi="Times New Roman"/>
                <w:sz w:val="24"/>
                <w:szCs w:val="24"/>
              </w:rPr>
            </w:pPr>
          </w:p>
        </w:tc>
      </w:tr>
    </w:tbl>
    <w:p w:rsidR="009A2C73" w:rsidRPr="000453FD" w:rsidRDefault="009A2C73" w:rsidP="009A2C73">
      <w:pPr>
        <w:spacing w:after="0" w:line="240" w:lineRule="auto"/>
        <w:rPr>
          <w:rFonts w:ascii="Times New Roman" w:hAnsi="Times New Roman"/>
        </w:rPr>
      </w:pPr>
      <w:r w:rsidRPr="000453FD">
        <w:rPr>
          <w:rFonts w:ascii="Times New Roman" w:hAnsi="Times New Roman"/>
          <w:b/>
        </w:rPr>
        <w:t xml:space="preserve">* - </w:t>
      </w:r>
      <w:r w:rsidRPr="000453FD">
        <w:rPr>
          <w:rFonts w:ascii="Times New Roman" w:hAnsi="Times New Roman"/>
        </w:rPr>
        <w:t>ja brokastis iekļautas naktsmītnes cenā, tad šajā pozīcijā piedāvāto cenu norādīt 0,00 EUR.”</w:t>
      </w:r>
    </w:p>
    <w:p w:rsidR="009A2C73" w:rsidRPr="000453FD" w:rsidRDefault="0006120D" w:rsidP="00A50369">
      <w:pPr>
        <w:spacing w:after="0" w:line="240" w:lineRule="auto"/>
        <w:rPr>
          <w:rFonts w:ascii="Times New Roman" w:hAnsi="Times New Roman"/>
        </w:rPr>
      </w:pPr>
      <w:r w:rsidRPr="000453FD">
        <w:rPr>
          <w:rFonts w:ascii="Times New Roman" w:hAnsi="Times New Roman"/>
          <w:b/>
        </w:rPr>
        <w:t>*</w:t>
      </w:r>
      <w:r w:rsidR="00953936" w:rsidRPr="000453FD">
        <w:rPr>
          <w:rFonts w:ascii="Times New Roman" w:hAnsi="Times New Roman"/>
          <w:b/>
        </w:rPr>
        <w:t xml:space="preserve">* - </w:t>
      </w:r>
      <w:r w:rsidR="00953936" w:rsidRPr="000453FD">
        <w:rPr>
          <w:rFonts w:ascii="Times New Roman" w:hAnsi="Times New Roman"/>
        </w:rPr>
        <w:t>kafijas pauzes tiek nodrošinātas ievērojot šādas prasības:</w:t>
      </w:r>
    </w:p>
    <w:p w:rsidR="003B3EC0" w:rsidRPr="000453FD" w:rsidRDefault="00F63A9F" w:rsidP="00A50369">
      <w:pPr>
        <w:pStyle w:val="FootnoteText"/>
        <w:rPr>
          <w:rFonts w:ascii="Times New Roman" w:hAnsi="Times New Roman"/>
          <w:sz w:val="22"/>
          <w:szCs w:val="22"/>
        </w:rPr>
      </w:pPr>
      <w:r w:rsidRPr="000453FD">
        <w:rPr>
          <w:rFonts w:ascii="Times New Roman" w:hAnsi="Times New Roman"/>
          <w:sz w:val="22"/>
          <w:szCs w:val="22"/>
        </w:rPr>
        <w:t xml:space="preserve">- </w:t>
      </w:r>
      <w:r w:rsidR="003B3EC0" w:rsidRPr="000453FD">
        <w:rPr>
          <w:rFonts w:ascii="Times New Roman" w:hAnsi="Times New Roman"/>
          <w:sz w:val="22"/>
          <w:szCs w:val="22"/>
        </w:rPr>
        <w:t xml:space="preserve">kafija, tēja – abi dzērieni kopā </w:t>
      </w:r>
      <w:r w:rsidR="009B6205" w:rsidRPr="000453FD">
        <w:rPr>
          <w:rFonts w:ascii="Times New Roman" w:hAnsi="Times New Roman"/>
          <w:sz w:val="22"/>
          <w:szCs w:val="22"/>
        </w:rPr>
        <w:t xml:space="preserve">vismaz </w:t>
      </w:r>
      <w:r w:rsidR="003B3EC0" w:rsidRPr="000453FD">
        <w:rPr>
          <w:rFonts w:ascii="Times New Roman" w:hAnsi="Times New Roman"/>
          <w:sz w:val="22"/>
          <w:szCs w:val="22"/>
        </w:rPr>
        <w:t>250 ml/1 pers.;</w:t>
      </w:r>
    </w:p>
    <w:p w:rsidR="003B3EC0" w:rsidRPr="000453FD" w:rsidRDefault="003B3EC0" w:rsidP="00A50369">
      <w:pPr>
        <w:pStyle w:val="FootnoteText"/>
        <w:rPr>
          <w:rFonts w:ascii="Times New Roman" w:hAnsi="Times New Roman"/>
          <w:sz w:val="22"/>
          <w:szCs w:val="22"/>
        </w:rPr>
      </w:pPr>
      <w:r w:rsidRPr="000453FD">
        <w:rPr>
          <w:rFonts w:ascii="Times New Roman" w:hAnsi="Times New Roman"/>
          <w:sz w:val="22"/>
          <w:szCs w:val="22"/>
        </w:rPr>
        <w:t xml:space="preserve">- augļi un smalkmaizītes – katrs veids </w:t>
      </w:r>
      <w:r w:rsidR="009B6205" w:rsidRPr="000453FD">
        <w:rPr>
          <w:rFonts w:ascii="Times New Roman" w:hAnsi="Times New Roman"/>
          <w:sz w:val="22"/>
          <w:szCs w:val="22"/>
        </w:rPr>
        <w:t xml:space="preserve">vismaz </w:t>
      </w:r>
      <w:r w:rsidRPr="000453FD">
        <w:rPr>
          <w:rFonts w:ascii="Times New Roman" w:hAnsi="Times New Roman"/>
          <w:sz w:val="22"/>
          <w:szCs w:val="22"/>
        </w:rPr>
        <w:t>100 g/1 pers.;</w:t>
      </w:r>
    </w:p>
    <w:p w:rsidR="003B3EC0" w:rsidRPr="000453FD" w:rsidRDefault="003B3EC0" w:rsidP="003B3EC0">
      <w:pPr>
        <w:pStyle w:val="FootnoteText"/>
        <w:rPr>
          <w:rFonts w:ascii="Times New Roman" w:hAnsi="Times New Roman"/>
          <w:sz w:val="22"/>
          <w:szCs w:val="22"/>
        </w:rPr>
      </w:pPr>
      <w:r w:rsidRPr="000453FD">
        <w:rPr>
          <w:rFonts w:ascii="Times New Roman" w:hAnsi="Times New Roman"/>
          <w:sz w:val="22"/>
          <w:szCs w:val="22"/>
        </w:rPr>
        <w:t>- cepumi, sāļās uzkodas – katrs veids</w:t>
      </w:r>
      <w:r w:rsidR="00022C8B" w:rsidRPr="000453FD">
        <w:rPr>
          <w:rFonts w:ascii="Times New Roman" w:hAnsi="Times New Roman"/>
          <w:sz w:val="22"/>
          <w:szCs w:val="22"/>
        </w:rPr>
        <w:t xml:space="preserve"> vismaz </w:t>
      </w:r>
      <w:r w:rsidRPr="000453FD">
        <w:rPr>
          <w:rFonts w:ascii="Times New Roman" w:hAnsi="Times New Roman"/>
          <w:sz w:val="22"/>
          <w:szCs w:val="22"/>
        </w:rPr>
        <w:t>50 g/1 pers.;</w:t>
      </w:r>
    </w:p>
    <w:p w:rsidR="00953936" w:rsidRPr="000453FD" w:rsidRDefault="003B3EC0" w:rsidP="003B3EC0">
      <w:r w:rsidRPr="000453FD">
        <w:rPr>
          <w:rFonts w:ascii="Times New Roman" w:hAnsi="Times New Roman"/>
        </w:rPr>
        <w:t xml:space="preserve">- </w:t>
      </w:r>
      <w:r w:rsidR="00BD0E1F" w:rsidRPr="000453FD">
        <w:rPr>
          <w:rFonts w:ascii="Times New Roman" w:hAnsi="Times New Roman"/>
        </w:rPr>
        <w:t xml:space="preserve">nodrošināts </w:t>
      </w:r>
      <w:r w:rsidRPr="000453FD">
        <w:rPr>
          <w:rFonts w:ascii="Times New Roman" w:hAnsi="Times New Roman"/>
        </w:rPr>
        <w:t xml:space="preserve">saldais krējums, </w:t>
      </w:r>
      <w:r w:rsidR="00022C8B" w:rsidRPr="000453FD">
        <w:rPr>
          <w:rFonts w:ascii="Times New Roman" w:hAnsi="Times New Roman"/>
        </w:rPr>
        <w:t xml:space="preserve">kafijas piens utml., </w:t>
      </w:r>
      <w:r w:rsidRPr="000453FD">
        <w:rPr>
          <w:rFonts w:ascii="Times New Roman" w:hAnsi="Times New Roman"/>
        </w:rPr>
        <w:t>cukurs.</w:t>
      </w:r>
    </w:p>
    <w:p w:rsidR="009A2C73" w:rsidRPr="00982240" w:rsidRDefault="009A2C73" w:rsidP="009A2C73">
      <w:pPr>
        <w:spacing w:after="0" w:line="240" w:lineRule="auto"/>
        <w:jc w:val="center"/>
        <w:rPr>
          <w:rFonts w:ascii="Times New Roman" w:eastAsia="Calibri" w:hAnsi="Times New Roman"/>
          <w:sz w:val="24"/>
          <w:szCs w:val="24"/>
        </w:rPr>
      </w:pPr>
      <w:r w:rsidRPr="00982240">
        <w:rPr>
          <w:rFonts w:ascii="Times New Roman" w:eastAsia="Calibri" w:hAnsi="Times New Roman"/>
          <w:sz w:val="24"/>
          <w:szCs w:val="24"/>
        </w:rPr>
        <w:t>Piedāvājumu paraksta pretendents vai tā pilnvarota persona: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119"/>
      </w:tblGrid>
      <w:tr w:rsidR="00FE1C7C" w:rsidRPr="00982240" w:rsidTr="00B94D1A">
        <w:trPr>
          <w:trHeight w:val="412"/>
          <w:jc w:val="center"/>
        </w:trPr>
        <w:tc>
          <w:tcPr>
            <w:tcW w:w="3000" w:type="dxa"/>
            <w:shd w:val="clear" w:color="auto" w:fill="E6E6E6"/>
            <w:vAlign w:val="center"/>
          </w:tcPr>
          <w:p w:rsidR="009A2C73" w:rsidRPr="00982240" w:rsidRDefault="009A2C73" w:rsidP="00B94D1A">
            <w:pPr>
              <w:spacing w:after="0" w:line="240" w:lineRule="auto"/>
              <w:rPr>
                <w:rFonts w:ascii="Times New Roman" w:eastAsia="Calibri" w:hAnsi="Times New Roman"/>
                <w:b/>
                <w:sz w:val="24"/>
                <w:szCs w:val="24"/>
              </w:rPr>
            </w:pPr>
            <w:r w:rsidRPr="00982240">
              <w:rPr>
                <w:rFonts w:ascii="Times New Roman" w:eastAsia="Calibri" w:hAnsi="Times New Roman"/>
                <w:b/>
                <w:sz w:val="24"/>
                <w:szCs w:val="24"/>
              </w:rPr>
              <w:t>Vārds, uzvārds, amats</w:t>
            </w:r>
          </w:p>
        </w:tc>
        <w:tc>
          <w:tcPr>
            <w:tcW w:w="6119" w:type="dxa"/>
          </w:tcPr>
          <w:p w:rsidR="009A2C73" w:rsidRPr="00982240" w:rsidRDefault="009A2C73" w:rsidP="00B94D1A">
            <w:pPr>
              <w:spacing w:after="0" w:line="240" w:lineRule="auto"/>
              <w:rPr>
                <w:rFonts w:ascii="Times New Roman" w:eastAsia="Calibri" w:hAnsi="Times New Roman"/>
                <w:b/>
                <w:sz w:val="24"/>
                <w:szCs w:val="24"/>
              </w:rPr>
            </w:pPr>
          </w:p>
        </w:tc>
      </w:tr>
      <w:tr w:rsidR="00FE1C7C" w:rsidRPr="00982240" w:rsidTr="00B94D1A">
        <w:trPr>
          <w:trHeight w:val="350"/>
          <w:jc w:val="center"/>
        </w:trPr>
        <w:tc>
          <w:tcPr>
            <w:tcW w:w="3000" w:type="dxa"/>
            <w:shd w:val="clear" w:color="auto" w:fill="E6E6E6"/>
            <w:vAlign w:val="center"/>
          </w:tcPr>
          <w:p w:rsidR="009A2C73" w:rsidRPr="00982240" w:rsidRDefault="009A2C73" w:rsidP="00B94D1A">
            <w:pPr>
              <w:spacing w:after="0" w:line="240" w:lineRule="auto"/>
              <w:rPr>
                <w:rFonts w:ascii="Times New Roman" w:eastAsia="Calibri" w:hAnsi="Times New Roman"/>
                <w:b/>
                <w:sz w:val="24"/>
                <w:szCs w:val="24"/>
              </w:rPr>
            </w:pPr>
            <w:r w:rsidRPr="00982240">
              <w:rPr>
                <w:rFonts w:ascii="Times New Roman" w:eastAsia="Calibri" w:hAnsi="Times New Roman"/>
                <w:b/>
                <w:sz w:val="24"/>
                <w:szCs w:val="24"/>
              </w:rPr>
              <w:t>Paraksts</w:t>
            </w:r>
          </w:p>
        </w:tc>
        <w:tc>
          <w:tcPr>
            <w:tcW w:w="6119" w:type="dxa"/>
          </w:tcPr>
          <w:p w:rsidR="009A2C73" w:rsidRPr="00982240" w:rsidRDefault="009A2C73" w:rsidP="00B94D1A">
            <w:pPr>
              <w:spacing w:after="0" w:line="240" w:lineRule="auto"/>
              <w:rPr>
                <w:rFonts w:ascii="Times New Roman" w:eastAsia="Calibri" w:hAnsi="Times New Roman"/>
                <w:b/>
                <w:sz w:val="24"/>
                <w:szCs w:val="24"/>
              </w:rPr>
            </w:pPr>
          </w:p>
        </w:tc>
      </w:tr>
      <w:tr w:rsidR="00FE1C7C" w:rsidRPr="00982240" w:rsidTr="00B94D1A">
        <w:trPr>
          <w:trHeight w:val="179"/>
          <w:jc w:val="center"/>
        </w:trPr>
        <w:tc>
          <w:tcPr>
            <w:tcW w:w="3000" w:type="dxa"/>
            <w:shd w:val="clear" w:color="auto" w:fill="E6E6E6"/>
            <w:vAlign w:val="center"/>
          </w:tcPr>
          <w:p w:rsidR="009A2C73" w:rsidRPr="00982240" w:rsidRDefault="009A2C73" w:rsidP="00B94D1A">
            <w:pPr>
              <w:spacing w:after="0" w:line="240" w:lineRule="auto"/>
              <w:rPr>
                <w:rFonts w:ascii="Times New Roman" w:eastAsia="Calibri" w:hAnsi="Times New Roman"/>
                <w:b/>
                <w:sz w:val="24"/>
                <w:szCs w:val="24"/>
              </w:rPr>
            </w:pPr>
            <w:r w:rsidRPr="00982240">
              <w:rPr>
                <w:rFonts w:ascii="Times New Roman" w:eastAsia="Calibri" w:hAnsi="Times New Roman"/>
                <w:b/>
                <w:sz w:val="24"/>
                <w:szCs w:val="24"/>
              </w:rPr>
              <w:t>Datums</w:t>
            </w:r>
          </w:p>
        </w:tc>
        <w:tc>
          <w:tcPr>
            <w:tcW w:w="6119" w:type="dxa"/>
          </w:tcPr>
          <w:p w:rsidR="009A2C73" w:rsidRPr="00982240" w:rsidRDefault="009A2C73" w:rsidP="00B94D1A">
            <w:pPr>
              <w:spacing w:after="0" w:line="240" w:lineRule="auto"/>
              <w:rPr>
                <w:rFonts w:ascii="Times New Roman" w:eastAsia="Calibri" w:hAnsi="Times New Roman"/>
                <w:b/>
                <w:sz w:val="24"/>
                <w:szCs w:val="24"/>
              </w:rPr>
            </w:pPr>
          </w:p>
        </w:tc>
      </w:tr>
    </w:tbl>
    <w:p w:rsidR="009A2C73" w:rsidRPr="00982240" w:rsidRDefault="009A2C73" w:rsidP="009A2C73">
      <w:pPr>
        <w:spacing w:after="0" w:line="240" w:lineRule="auto"/>
        <w:jc w:val="both"/>
        <w:rPr>
          <w:rFonts w:ascii="Times New Roman" w:hAnsi="Times New Roman"/>
          <w:b/>
          <w:bCs/>
          <w:iCs/>
          <w:sz w:val="24"/>
          <w:szCs w:val="24"/>
        </w:rPr>
      </w:pPr>
    </w:p>
    <w:p w:rsidR="009A2C73" w:rsidRPr="00982240" w:rsidRDefault="009A2C73" w:rsidP="009A2C73">
      <w:pPr>
        <w:spacing w:after="0" w:line="240" w:lineRule="auto"/>
        <w:jc w:val="right"/>
        <w:rPr>
          <w:rFonts w:ascii="Times New Roman" w:hAnsi="Times New Roman"/>
          <w:sz w:val="24"/>
          <w:szCs w:val="24"/>
        </w:rPr>
      </w:pPr>
    </w:p>
    <w:p w:rsidR="009A2C73" w:rsidRPr="00982240" w:rsidRDefault="009A2C73" w:rsidP="009A2C73">
      <w:pPr>
        <w:spacing w:after="0" w:line="240" w:lineRule="auto"/>
        <w:jc w:val="right"/>
        <w:rPr>
          <w:rFonts w:ascii="Times New Roman" w:hAnsi="Times New Roman"/>
          <w:sz w:val="24"/>
          <w:szCs w:val="24"/>
        </w:rPr>
      </w:pPr>
      <w:r w:rsidRPr="00982240">
        <w:rPr>
          <w:rFonts w:ascii="Times New Roman" w:hAnsi="Times New Roman"/>
          <w:sz w:val="24"/>
          <w:szCs w:val="24"/>
        </w:rPr>
        <w:t>Pielikums Nr.4</w:t>
      </w:r>
    </w:p>
    <w:p w:rsidR="009A2C73" w:rsidRPr="00982240" w:rsidRDefault="009A2C73" w:rsidP="009A2C73">
      <w:pPr>
        <w:shd w:val="clear" w:color="auto" w:fill="FFFFFF"/>
        <w:autoSpaceDE w:val="0"/>
        <w:autoSpaceDN w:val="0"/>
        <w:adjustRightInd w:val="0"/>
        <w:spacing w:after="0" w:line="240" w:lineRule="auto"/>
        <w:jc w:val="right"/>
        <w:rPr>
          <w:rFonts w:ascii="Times New Roman" w:hAnsi="Times New Roman"/>
          <w:sz w:val="24"/>
          <w:szCs w:val="24"/>
        </w:rPr>
      </w:pPr>
      <w:r w:rsidRPr="00982240">
        <w:rPr>
          <w:rFonts w:ascii="Times New Roman" w:hAnsi="Times New Roman"/>
          <w:bCs/>
          <w:sz w:val="24"/>
          <w:szCs w:val="24"/>
        </w:rPr>
        <w:t>Iepirkuma “</w:t>
      </w:r>
      <w:r w:rsidRPr="00982240">
        <w:rPr>
          <w:rFonts w:ascii="Times New Roman" w:hAnsi="Times New Roman"/>
          <w:sz w:val="24"/>
          <w:szCs w:val="24"/>
        </w:rPr>
        <w:t xml:space="preserve"> Jaunatnes starptautisko programmu </w:t>
      </w:r>
    </w:p>
    <w:p w:rsidR="009A2C73" w:rsidRPr="00982240" w:rsidRDefault="009A2C73" w:rsidP="009A2C73">
      <w:pPr>
        <w:shd w:val="clear" w:color="auto" w:fill="FFFFFF"/>
        <w:autoSpaceDE w:val="0"/>
        <w:autoSpaceDN w:val="0"/>
        <w:adjustRightInd w:val="0"/>
        <w:spacing w:after="0" w:line="240" w:lineRule="auto"/>
        <w:jc w:val="right"/>
        <w:rPr>
          <w:rFonts w:ascii="Times New Roman" w:eastAsia="Calibri" w:hAnsi="Times New Roman"/>
          <w:sz w:val="24"/>
          <w:szCs w:val="24"/>
        </w:rPr>
      </w:pPr>
      <w:r w:rsidRPr="00982240">
        <w:rPr>
          <w:rFonts w:ascii="Times New Roman" w:hAnsi="Times New Roman"/>
          <w:sz w:val="24"/>
          <w:szCs w:val="24"/>
        </w:rPr>
        <w:t xml:space="preserve">aģentūras rīkoto </w:t>
      </w:r>
      <w:r w:rsidRPr="00982240">
        <w:rPr>
          <w:rFonts w:ascii="Times New Roman" w:eastAsia="Calibri" w:hAnsi="Times New Roman"/>
          <w:sz w:val="24"/>
          <w:szCs w:val="24"/>
        </w:rPr>
        <w:t>apmācību un pasākumu norises vietu,</w:t>
      </w:r>
    </w:p>
    <w:p w:rsidR="009A2C73" w:rsidRPr="00982240" w:rsidRDefault="009A2C73" w:rsidP="009A2C73">
      <w:pPr>
        <w:shd w:val="clear" w:color="auto" w:fill="FFFFFF"/>
        <w:autoSpaceDE w:val="0"/>
        <w:autoSpaceDN w:val="0"/>
        <w:adjustRightInd w:val="0"/>
        <w:spacing w:after="0" w:line="240" w:lineRule="auto"/>
        <w:jc w:val="right"/>
        <w:rPr>
          <w:rFonts w:ascii="Times New Roman" w:hAnsi="Times New Roman"/>
          <w:sz w:val="24"/>
          <w:szCs w:val="24"/>
        </w:rPr>
      </w:pPr>
      <w:r w:rsidRPr="00982240">
        <w:rPr>
          <w:rFonts w:ascii="Times New Roman" w:eastAsia="Calibri" w:hAnsi="Times New Roman"/>
          <w:sz w:val="24"/>
          <w:szCs w:val="24"/>
        </w:rPr>
        <w:t xml:space="preserve"> </w:t>
      </w:r>
      <w:r w:rsidRPr="00982240">
        <w:rPr>
          <w:rFonts w:ascii="Times New Roman" w:hAnsi="Times New Roman"/>
          <w:sz w:val="24"/>
          <w:szCs w:val="24"/>
        </w:rPr>
        <w:t>tajā skaitā, dalībnieku naktsmītnes un ēdināšana, kā arī semināru</w:t>
      </w:r>
    </w:p>
    <w:p w:rsidR="009A2C73" w:rsidRPr="00982240" w:rsidRDefault="009A2C73" w:rsidP="009A2C73">
      <w:pPr>
        <w:shd w:val="clear" w:color="auto" w:fill="FFFFFF"/>
        <w:autoSpaceDE w:val="0"/>
        <w:autoSpaceDN w:val="0"/>
        <w:adjustRightInd w:val="0"/>
        <w:spacing w:after="0" w:line="240" w:lineRule="auto"/>
        <w:jc w:val="right"/>
        <w:rPr>
          <w:rFonts w:ascii="Times New Roman" w:hAnsi="Times New Roman"/>
          <w:sz w:val="24"/>
          <w:szCs w:val="24"/>
        </w:rPr>
      </w:pPr>
      <w:r w:rsidRPr="00982240">
        <w:rPr>
          <w:rFonts w:ascii="Times New Roman" w:hAnsi="Times New Roman"/>
          <w:sz w:val="24"/>
          <w:szCs w:val="24"/>
        </w:rPr>
        <w:t xml:space="preserve"> (konferenču u.c.) telpas, </w:t>
      </w:r>
      <w:r w:rsidRPr="00982240">
        <w:rPr>
          <w:rFonts w:ascii="Times New Roman" w:eastAsia="Calibri" w:hAnsi="Times New Roman"/>
          <w:sz w:val="24"/>
          <w:szCs w:val="24"/>
        </w:rPr>
        <w:t>nodrošināšana</w:t>
      </w:r>
      <w:r w:rsidRPr="00982240">
        <w:rPr>
          <w:rFonts w:ascii="Times New Roman" w:hAnsi="Times New Roman"/>
          <w:sz w:val="24"/>
          <w:szCs w:val="24"/>
        </w:rPr>
        <w:t xml:space="preserve"> 201</w:t>
      </w:r>
      <w:r w:rsidR="00275447" w:rsidRPr="00982240">
        <w:rPr>
          <w:rFonts w:ascii="Times New Roman" w:hAnsi="Times New Roman"/>
          <w:sz w:val="24"/>
          <w:szCs w:val="24"/>
        </w:rPr>
        <w:t>7</w:t>
      </w:r>
      <w:r w:rsidRPr="00982240">
        <w:rPr>
          <w:rFonts w:ascii="Times New Roman" w:hAnsi="Times New Roman"/>
          <w:sz w:val="24"/>
          <w:szCs w:val="24"/>
        </w:rPr>
        <w:t>.gadam”</w:t>
      </w:r>
    </w:p>
    <w:p w:rsidR="009A2C73" w:rsidRPr="00982240" w:rsidRDefault="009A2C73" w:rsidP="009A2C73">
      <w:pPr>
        <w:spacing w:after="0" w:line="240" w:lineRule="auto"/>
        <w:jc w:val="right"/>
        <w:rPr>
          <w:rFonts w:ascii="Times New Roman" w:hAnsi="Times New Roman"/>
          <w:bCs/>
          <w:sz w:val="24"/>
          <w:szCs w:val="24"/>
        </w:rPr>
      </w:pPr>
      <w:r w:rsidRPr="00982240">
        <w:rPr>
          <w:rFonts w:ascii="Times New Roman" w:hAnsi="Times New Roman"/>
          <w:bCs/>
          <w:sz w:val="24"/>
          <w:szCs w:val="24"/>
        </w:rPr>
        <w:t>NOLIKUMAM</w:t>
      </w:r>
    </w:p>
    <w:p w:rsidR="009A2C73" w:rsidRPr="00982240" w:rsidRDefault="009A2C73" w:rsidP="009A2C73">
      <w:pPr>
        <w:spacing w:after="0" w:line="240" w:lineRule="auto"/>
        <w:jc w:val="right"/>
        <w:rPr>
          <w:rFonts w:ascii="Times New Roman" w:hAnsi="Times New Roman"/>
          <w:b/>
          <w:bCs/>
          <w:iCs/>
          <w:sz w:val="24"/>
          <w:szCs w:val="24"/>
        </w:rPr>
      </w:pPr>
      <w:r w:rsidRPr="00982240">
        <w:rPr>
          <w:rFonts w:ascii="Times New Roman" w:hAnsi="Times New Roman"/>
          <w:bCs/>
          <w:sz w:val="24"/>
          <w:szCs w:val="24"/>
        </w:rPr>
        <w:t xml:space="preserve">identifikācijas Nr. </w:t>
      </w:r>
      <w:r w:rsidRPr="00982240">
        <w:rPr>
          <w:rFonts w:ascii="Times New Roman" w:hAnsi="Times New Roman"/>
          <w:sz w:val="24"/>
          <w:szCs w:val="24"/>
        </w:rPr>
        <w:t>JSPA 201</w:t>
      </w:r>
      <w:r w:rsidR="00275447" w:rsidRPr="00982240">
        <w:rPr>
          <w:rFonts w:ascii="Times New Roman" w:hAnsi="Times New Roman"/>
          <w:sz w:val="24"/>
          <w:szCs w:val="24"/>
        </w:rPr>
        <w:t>6</w:t>
      </w:r>
      <w:r w:rsidRPr="00982240">
        <w:rPr>
          <w:rFonts w:ascii="Times New Roman" w:hAnsi="Times New Roman"/>
          <w:sz w:val="24"/>
          <w:szCs w:val="24"/>
        </w:rPr>
        <w:t>/</w:t>
      </w:r>
      <w:r w:rsidR="00275447" w:rsidRPr="00982240">
        <w:rPr>
          <w:rFonts w:ascii="Times New Roman" w:hAnsi="Times New Roman"/>
          <w:sz w:val="24"/>
          <w:szCs w:val="24"/>
        </w:rPr>
        <w:t>07</w:t>
      </w:r>
    </w:p>
    <w:p w:rsidR="009A2C73" w:rsidRPr="00982240" w:rsidRDefault="009A2C73" w:rsidP="009A2C73">
      <w:pPr>
        <w:spacing w:after="0" w:line="240" w:lineRule="auto"/>
        <w:jc w:val="both"/>
        <w:rPr>
          <w:rFonts w:ascii="Times New Roman" w:hAnsi="Times New Roman"/>
          <w:b/>
          <w:bCs/>
          <w:iCs/>
          <w:sz w:val="24"/>
          <w:szCs w:val="24"/>
        </w:rPr>
      </w:pPr>
    </w:p>
    <w:p w:rsidR="009A2C73" w:rsidRPr="00982240" w:rsidRDefault="009A2C73" w:rsidP="009A2C73">
      <w:pPr>
        <w:spacing w:after="0" w:line="240" w:lineRule="auto"/>
        <w:jc w:val="center"/>
        <w:rPr>
          <w:rFonts w:ascii="Times New Roman" w:hAnsi="Times New Roman"/>
          <w:b/>
          <w:bCs/>
          <w:iCs/>
          <w:sz w:val="24"/>
          <w:szCs w:val="24"/>
        </w:rPr>
      </w:pPr>
      <w:r w:rsidRPr="00982240">
        <w:rPr>
          <w:rFonts w:ascii="Times New Roman" w:hAnsi="Times New Roman"/>
          <w:b/>
          <w:bCs/>
          <w:iCs/>
          <w:sz w:val="24"/>
          <w:szCs w:val="24"/>
        </w:rPr>
        <w:t>D sadaļa</w:t>
      </w:r>
    </w:p>
    <w:p w:rsidR="009A2C73" w:rsidRPr="00982240" w:rsidRDefault="009A2C73" w:rsidP="009A2C73">
      <w:pPr>
        <w:spacing w:after="0" w:line="240" w:lineRule="auto"/>
        <w:jc w:val="center"/>
        <w:outlineLvl w:val="4"/>
        <w:rPr>
          <w:rFonts w:ascii="Times New Roman" w:hAnsi="Times New Roman"/>
          <w:b/>
          <w:bCs/>
          <w:iCs/>
          <w:sz w:val="24"/>
          <w:szCs w:val="24"/>
        </w:rPr>
      </w:pPr>
      <w:r w:rsidRPr="00982240">
        <w:rPr>
          <w:rFonts w:ascii="Times New Roman" w:hAnsi="Times New Roman"/>
          <w:b/>
          <w:bCs/>
          <w:iCs/>
          <w:sz w:val="24"/>
          <w:szCs w:val="24"/>
        </w:rPr>
        <w:t>Vispārīgā vienošanā par pakalpojumu nodrošināšanu</w:t>
      </w:r>
      <w:r w:rsidRPr="00982240">
        <w:rPr>
          <w:rFonts w:ascii="Times New Roman" w:hAnsi="Times New Roman"/>
          <w:b/>
          <w:sz w:val="24"/>
          <w:szCs w:val="24"/>
        </w:rPr>
        <w:t xml:space="preserve"> Nr.____</w:t>
      </w:r>
    </w:p>
    <w:p w:rsidR="009A2C73" w:rsidRPr="00982240" w:rsidRDefault="009A2C73" w:rsidP="009A2C73">
      <w:pPr>
        <w:spacing w:after="0" w:line="240" w:lineRule="auto"/>
        <w:jc w:val="right"/>
        <w:rPr>
          <w:rFonts w:ascii="Times New Roman" w:hAnsi="Times New Roman"/>
          <w:b/>
          <w:sz w:val="24"/>
          <w:szCs w:val="24"/>
        </w:rPr>
      </w:pPr>
      <w:r w:rsidRPr="00982240">
        <w:rPr>
          <w:rFonts w:ascii="Times New Roman" w:hAnsi="Times New Roman"/>
          <w:b/>
          <w:sz w:val="24"/>
          <w:szCs w:val="24"/>
        </w:rPr>
        <w:t>PROJEKTS</w:t>
      </w:r>
    </w:p>
    <w:p w:rsidR="009A2C73" w:rsidRPr="00982240" w:rsidRDefault="009A2C73" w:rsidP="009A2C73">
      <w:pPr>
        <w:spacing w:after="0" w:line="240" w:lineRule="auto"/>
        <w:jc w:val="center"/>
        <w:rPr>
          <w:rFonts w:ascii="Times New Roman" w:hAnsi="Times New Roman"/>
          <w:b/>
          <w:sz w:val="24"/>
          <w:szCs w:val="24"/>
        </w:rPr>
      </w:pPr>
    </w:p>
    <w:p w:rsidR="009A2C73" w:rsidRPr="00982240" w:rsidRDefault="009A2C73" w:rsidP="009A2C73">
      <w:pPr>
        <w:spacing w:after="0" w:line="240" w:lineRule="auto"/>
        <w:jc w:val="center"/>
        <w:rPr>
          <w:rFonts w:ascii="Times New Roman" w:hAnsi="Times New Roman"/>
          <w:sz w:val="24"/>
          <w:szCs w:val="24"/>
        </w:rPr>
      </w:pPr>
      <w:r w:rsidRPr="00982240">
        <w:rPr>
          <w:rFonts w:ascii="Times New Roman" w:hAnsi="Times New Roman"/>
          <w:sz w:val="24"/>
          <w:szCs w:val="24"/>
        </w:rPr>
        <w:tab/>
        <w:t>Rīgā</w:t>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r>
      <w:r w:rsidRPr="00982240">
        <w:rPr>
          <w:rFonts w:ascii="Times New Roman" w:hAnsi="Times New Roman"/>
          <w:sz w:val="24"/>
          <w:szCs w:val="24"/>
        </w:rPr>
        <w:tab/>
        <w:t>201</w:t>
      </w:r>
      <w:r w:rsidR="006F21F8" w:rsidRPr="00982240">
        <w:rPr>
          <w:rFonts w:ascii="Times New Roman" w:hAnsi="Times New Roman"/>
          <w:sz w:val="24"/>
          <w:szCs w:val="24"/>
        </w:rPr>
        <w:t>6</w:t>
      </w:r>
      <w:r w:rsidRPr="00982240">
        <w:rPr>
          <w:rFonts w:ascii="Times New Roman" w:hAnsi="Times New Roman"/>
          <w:sz w:val="24"/>
          <w:szCs w:val="24"/>
        </w:rPr>
        <w:t>.gada __.____</w:t>
      </w:r>
    </w:p>
    <w:p w:rsidR="009A2C73" w:rsidRPr="00982240" w:rsidRDefault="009A2C73" w:rsidP="009A2C73">
      <w:pPr>
        <w:spacing w:after="0" w:line="240" w:lineRule="auto"/>
        <w:ind w:right="43"/>
        <w:jc w:val="both"/>
        <w:rPr>
          <w:rFonts w:ascii="Times New Roman" w:hAnsi="Times New Roman"/>
          <w:sz w:val="24"/>
          <w:szCs w:val="24"/>
        </w:rPr>
      </w:pPr>
    </w:p>
    <w:p w:rsidR="009A2C73" w:rsidRPr="00982240" w:rsidRDefault="009A2C73" w:rsidP="009A2C73">
      <w:pPr>
        <w:spacing w:after="0" w:line="240" w:lineRule="auto"/>
        <w:ind w:right="43"/>
        <w:jc w:val="both"/>
        <w:rPr>
          <w:rFonts w:ascii="Times New Roman" w:hAnsi="Times New Roman"/>
          <w:bCs/>
          <w:sz w:val="24"/>
          <w:szCs w:val="24"/>
        </w:rPr>
      </w:pPr>
      <w:r w:rsidRPr="00982240">
        <w:rPr>
          <w:rFonts w:ascii="Times New Roman" w:hAnsi="Times New Roman"/>
          <w:b/>
          <w:bCs/>
          <w:sz w:val="24"/>
          <w:szCs w:val="24"/>
        </w:rPr>
        <w:t>Jaunatnes starptautisko programmu aģentūra</w:t>
      </w:r>
      <w:r w:rsidRPr="00982240">
        <w:rPr>
          <w:rFonts w:ascii="Times New Roman" w:hAnsi="Times New Roman"/>
          <w:bCs/>
          <w:sz w:val="24"/>
          <w:szCs w:val="24"/>
        </w:rPr>
        <w:t xml:space="preserve"> (turpmāk – Pasūtītājs), NMR Nr.90001825883,</w:t>
      </w:r>
      <w:r w:rsidRPr="00982240">
        <w:rPr>
          <w:rFonts w:ascii="Times New Roman" w:hAnsi="Times New Roman"/>
          <w:b/>
          <w:bCs/>
          <w:sz w:val="24"/>
          <w:szCs w:val="24"/>
        </w:rPr>
        <w:t xml:space="preserve"> </w:t>
      </w:r>
      <w:r w:rsidRPr="00982240">
        <w:rPr>
          <w:rFonts w:ascii="Times New Roman" w:hAnsi="Times New Roman"/>
          <w:bCs/>
          <w:sz w:val="24"/>
          <w:szCs w:val="24"/>
        </w:rPr>
        <w:t>tās direktora_____ personā, kura rīkojas uz Ministru kabineta 2012.gada 11.decembra noteikumu Nr. 863 „Jaunatnes starptautisko programmu aģentūras nolikums” pamata, no vienas puses</w:t>
      </w:r>
    </w:p>
    <w:p w:rsidR="009A2C73" w:rsidRPr="00982240" w:rsidRDefault="009A2C73" w:rsidP="009A2C73">
      <w:pPr>
        <w:spacing w:after="0" w:line="240" w:lineRule="auto"/>
        <w:ind w:right="43"/>
        <w:jc w:val="both"/>
        <w:rPr>
          <w:rFonts w:ascii="Times New Roman" w:hAnsi="Times New Roman"/>
          <w:sz w:val="24"/>
          <w:szCs w:val="24"/>
        </w:rPr>
      </w:pPr>
      <w:r w:rsidRPr="00982240">
        <w:rPr>
          <w:rFonts w:ascii="Times New Roman" w:hAnsi="Times New Roman"/>
          <w:sz w:val="24"/>
          <w:szCs w:val="24"/>
        </w:rPr>
        <w:t>un</w:t>
      </w:r>
    </w:p>
    <w:p w:rsidR="009A2C73" w:rsidRPr="00982240" w:rsidRDefault="009A2C73" w:rsidP="009A2C73">
      <w:pPr>
        <w:spacing w:after="0" w:line="240" w:lineRule="auto"/>
        <w:ind w:right="43"/>
        <w:jc w:val="both"/>
        <w:rPr>
          <w:rFonts w:ascii="Times New Roman" w:hAnsi="Times New Roman"/>
          <w:sz w:val="24"/>
          <w:szCs w:val="24"/>
        </w:rPr>
      </w:pPr>
      <w:r w:rsidRPr="00982240">
        <w:rPr>
          <w:rFonts w:ascii="Times New Roman" w:hAnsi="Times New Roman"/>
          <w:b/>
          <w:sz w:val="24"/>
          <w:szCs w:val="24"/>
        </w:rPr>
        <w:t xml:space="preserve">vārds, uzvārds vai nosaukums, </w:t>
      </w:r>
      <w:r w:rsidRPr="00982240">
        <w:rPr>
          <w:rFonts w:ascii="Times New Roman" w:hAnsi="Times New Roman"/>
          <w:sz w:val="24"/>
          <w:szCs w:val="24"/>
        </w:rPr>
        <w:t>reģ.nr.XXXXXXXXXXXX, tās __________vārds, uzvārds</w:t>
      </w:r>
      <w:r w:rsidRPr="00982240">
        <w:rPr>
          <w:rFonts w:ascii="Times New Roman" w:hAnsi="Times New Roman"/>
          <w:b/>
          <w:sz w:val="24"/>
          <w:szCs w:val="24"/>
        </w:rPr>
        <w:t xml:space="preserve"> ______________ </w:t>
      </w:r>
      <w:r w:rsidRPr="00982240">
        <w:rPr>
          <w:rFonts w:ascii="Times New Roman" w:hAnsi="Times New Roman"/>
          <w:sz w:val="24"/>
          <w:szCs w:val="24"/>
        </w:rPr>
        <w:t>personā (turpmāk – Izpildītājs), kas darbojas saskaņā ar statūtiem, turpmāk katrs atsevišķi un abi kopā – Puse</w:t>
      </w:r>
      <w:r w:rsidR="002D4F85" w:rsidRPr="00982240">
        <w:rPr>
          <w:rFonts w:ascii="Times New Roman" w:hAnsi="Times New Roman"/>
          <w:sz w:val="24"/>
          <w:szCs w:val="24"/>
        </w:rPr>
        <w:t xml:space="preserve"> </w:t>
      </w:r>
      <w:r w:rsidRPr="00982240">
        <w:rPr>
          <w:rFonts w:ascii="Times New Roman" w:hAnsi="Times New Roman"/>
          <w:sz w:val="24"/>
          <w:szCs w:val="24"/>
        </w:rPr>
        <w:t>(s),</w:t>
      </w:r>
    </w:p>
    <w:p w:rsidR="009A2C73" w:rsidRPr="00982240" w:rsidRDefault="009A2C73" w:rsidP="009A2C73">
      <w:pPr>
        <w:spacing w:after="0" w:line="240" w:lineRule="auto"/>
        <w:ind w:right="43"/>
        <w:jc w:val="both"/>
        <w:rPr>
          <w:rFonts w:ascii="Times New Roman" w:hAnsi="Times New Roman"/>
          <w:sz w:val="24"/>
          <w:szCs w:val="24"/>
        </w:rPr>
      </w:pPr>
      <w:r w:rsidRPr="00982240">
        <w:rPr>
          <w:rFonts w:ascii="Times New Roman" w:hAnsi="Times New Roman"/>
          <w:sz w:val="24"/>
          <w:szCs w:val="24"/>
        </w:rPr>
        <w:t>pamatojoties uz Pasūtītāja</w:t>
      </w:r>
      <w:r w:rsidRPr="00982240">
        <w:rPr>
          <w:rFonts w:ascii="Times New Roman" w:hAnsi="Times New Roman"/>
          <w:b/>
          <w:sz w:val="24"/>
          <w:szCs w:val="24"/>
        </w:rPr>
        <w:t xml:space="preserve"> </w:t>
      </w:r>
      <w:r w:rsidRPr="00982240">
        <w:rPr>
          <w:rFonts w:ascii="Times New Roman" w:hAnsi="Times New Roman"/>
          <w:sz w:val="24"/>
          <w:szCs w:val="24"/>
        </w:rPr>
        <w:t xml:space="preserve">rīkotā iepirkuma „Jaunatnes starptautisko programmu aģentūras rīkoto </w:t>
      </w:r>
      <w:r w:rsidRPr="00982240">
        <w:rPr>
          <w:rFonts w:ascii="Times New Roman" w:eastAsia="Calibri" w:hAnsi="Times New Roman"/>
          <w:sz w:val="24"/>
          <w:szCs w:val="24"/>
        </w:rPr>
        <w:t xml:space="preserve">apmācību un pasākumu norises vietu, </w:t>
      </w:r>
      <w:r w:rsidRPr="00982240">
        <w:rPr>
          <w:rFonts w:ascii="Times New Roman" w:hAnsi="Times New Roman"/>
          <w:sz w:val="24"/>
          <w:szCs w:val="24"/>
        </w:rPr>
        <w:t xml:space="preserve">tajā skaitā, dalībnieku naktsmītnes un ēdināšana, kā arī semināru (konferenču u.c.) telpas, </w:t>
      </w:r>
      <w:r w:rsidRPr="00982240">
        <w:rPr>
          <w:rFonts w:ascii="Times New Roman" w:eastAsia="Calibri" w:hAnsi="Times New Roman"/>
          <w:sz w:val="24"/>
          <w:szCs w:val="24"/>
        </w:rPr>
        <w:t>nodrošināšana</w:t>
      </w:r>
      <w:r w:rsidRPr="00982240">
        <w:rPr>
          <w:rFonts w:ascii="Times New Roman" w:hAnsi="Times New Roman"/>
          <w:sz w:val="24"/>
          <w:szCs w:val="24"/>
        </w:rPr>
        <w:t xml:space="preserve"> 201</w:t>
      </w:r>
      <w:r w:rsidR="002B4AFC" w:rsidRPr="00982240">
        <w:rPr>
          <w:rFonts w:ascii="Times New Roman" w:hAnsi="Times New Roman"/>
          <w:sz w:val="24"/>
          <w:szCs w:val="24"/>
        </w:rPr>
        <w:t>7</w:t>
      </w:r>
      <w:r w:rsidRPr="00982240">
        <w:rPr>
          <w:rFonts w:ascii="Times New Roman" w:hAnsi="Times New Roman"/>
          <w:sz w:val="24"/>
          <w:szCs w:val="24"/>
        </w:rPr>
        <w:t>.gadam”, iepirkuma identifikācijas Nr. JSPA201</w:t>
      </w:r>
      <w:r w:rsidR="002B4AFC" w:rsidRPr="00982240">
        <w:rPr>
          <w:rFonts w:ascii="Times New Roman" w:hAnsi="Times New Roman"/>
          <w:sz w:val="24"/>
          <w:szCs w:val="24"/>
        </w:rPr>
        <w:t>6</w:t>
      </w:r>
      <w:r w:rsidRPr="00982240">
        <w:rPr>
          <w:rFonts w:ascii="Times New Roman" w:hAnsi="Times New Roman"/>
          <w:sz w:val="24"/>
          <w:szCs w:val="24"/>
        </w:rPr>
        <w:t>/</w:t>
      </w:r>
      <w:r w:rsidR="002B4AFC" w:rsidRPr="00982240">
        <w:rPr>
          <w:rFonts w:ascii="Times New Roman" w:hAnsi="Times New Roman"/>
          <w:sz w:val="24"/>
          <w:szCs w:val="24"/>
        </w:rPr>
        <w:t>07</w:t>
      </w:r>
      <w:r w:rsidRPr="00982240">
        <w:rPr>
          <w:rFonts w:ascii="Times New Roman" w:hAnsi="Times New Roman"/>
          <w:sz w:val="24"/>
          <w:szCs w:val="24"/>
        </w:rPr>
        <w:t xml:space="preserve"> (turpmāk – iepirkums), rezultātiem, ievērojot Publisko iepirkumu likuma 1.panta 15.punktu un 65.pantu, noslēdz šādu Vispārīgo vienošanos (turpmāk – Vienošanās):</w:t>
      </w:r>
    </w:p>
    <w:p w:rsidR="009A2C73" w:rsidRPr="00982240" w:rsidRDefault="009A2C73" w:rsidP="009A2C73">
      <w:pPr>
        <w:spacing w:after="0" w:line="240" w:lineRule="auto"/>
        <w:ind w:right="43"/>
        <w:jc w:val="both"/>
        <w:rPr>
          <w:rFonts w:ascii="Times New Roman" w:hAnsi="Times New Roman"/>
          <w:sz w:val="24"/>
          <w:szCs w:val="24"/>
        </w:rPr>
      </w:pPr>
    </w:p>
    <w:p w:rsidR="009A2C73" w:rsidRPr="00982240" w:rsidRDefault="009A2C73" w:rsidP="009A2C73">
      <w:pPr>
        <w:numPr>
          <w:ilvl w:val="0"/>
          <w:numId w:val="13"/>
        </w:numPr>
        <w:spacing w:after="0" w:line="240" w:lineRule="auto"/>
        <w:ind w:right="43"/>
        <w:jc w:val="center"/>
        <w:rPr>
          <w:rFonts w:ascii="Times New Roman" w:hAnsi="Times New Roman"/>
          <w:b/>
          <w:sz w:val="24"/>
          <w:szCs w:val="24"/>
        </w:rPr>
      </w:pPr>
      <w:r w:rsidRPr="00982240">
        <w:rPr>
          <w:rFonts w:ascii="Times New Roman" w:hAnsi="Times New Roman"/>
          <w:b/>
          <w:sz w:val="24"/>
          <w:szCs w:val="24"/>
        </w:rPr>
        <w:t>VIENOŠANĀS PRIEKŠMETS</w:t>
      </w:r>
    </w:p>
    <w:p w:rsidR="009A2C73" w:rsidRPr="00982240" w:rsidRDefault="009A2C73" w:rsidP="009A2C73">
      <w:pPr>
        <w:spacing w:after="0" w:line="240" w:lineRule="auto"/>
        <w:ind w:right="43"/>
        <w:jc w:val="both"/>
        <w:rPr>
          <w:rFonts w:ascii="Times New Roman" w:hAnsi="Times New Roman"/>
          <w:b/>
          <w:sz w:val="24"/>
          <w:szCs w:val="24"/>
        </w:rPr>
      </w:pPr>
      <w:r w:rsidRPr="00982240">
        <w:rPr>
          <w:rFonts w:ascii="Times New Roman" w:hAnsi="Times New Roman"/>
          <w:sz w:val="24"/>
          <w:szCs w:val="24"/>
        </w:rPr>
        <w:t xml:space="preserve">1.1. Izpildītājs saskaņā ar pasūtījumu un atbilstoši Iepirkuma tehniskajām specifikācijām un cenām apņemas nodrošināt Pasūtītāja rīkoto </w:t>
      </w:r>
      <w:r w:rsidRPr="00982240">
        <w:rPr>
          <w:rFonts w:ascii="Times New Roman" w:eastAsia="Calibri" w:hAnsi="Times New Roman"/>
          <w:sz w:val="24"/>
          <w:szCs w:val="24"/>
        </w:rPr>
        <w:t xml:space="preserve">apmācību un pasākumu norises vietu, </w:t>
      </w:r>
      <w:r w:rsidRPr="00982240">
        <w:rPr>
          <w:rFonts w:ascii="Times New Roman" w:hAnsi="Times New Roman"/>
          <w:sz w:val="24"/>
          <w:szCs w:val="24"/>
        </w:rPr>
        <w:t>tajā skaitā, dalībnieku naktsmītnes un ēdināšana, kā arī semināru (konferenču u.c.) telpas (turpmāk</w:t>
      </w:r>
      <w:r w:rsidR="000A0C3E">
        <w:rPr>
          <w:rFonts w:ascii="Times New Roman" w:hAnsi="Times New Roman"/>
          <w:sz w:val="24"/>
          <w:szCs w:val="24"/>
        </w:rPr>
        <w:t xml:space="preserve"> </w:t>
      </w:r>
      <w:r w:rsidRPr="00982240">
        <w:rPr>
          <w:rFonts w:ascii="Times New Roman" w:hAnsi="Times New Roman"/>
          <w:sz w:val="24"/>
          <w:szCs w:val="24"/>
        </w:rPr>
        <w:t>– Pakalpojums) saskaņā ar Vienošanās 1.un 2.pielikumā noteikto.</w:t>
      </w:r>
    </w:p>
    <w:p w:rsidR="009A2C73" w:rsidRPr="00982240" w:rsidRDefault="009A2C73" w:rsidP="009A2C73">
      <w:pPr>
        <w:spacing w:after="0" w:line="240" w:lineRule="auto"/>
        <w:ind w:right="43"/>
        <w:jc w:val="both"/>
        <w:rPr>
          <w:rFonts w:ascii="Times New Roman" w:hAnsi="Times New Roman"/>
          <w:sz w:val="24"/>
          <w:szCs w:val="24"/>
        </w:rPr>
      </w:pPr>
      <w:r w:rsidRPr="00982240">
        <w:rPr>
          <w:rFonts w:ascii="Times New Roman" w:hAnsi="Times New Roman"/>
          <w:sz w:val="24"/>
          <w:szCs w:val="24"/>
        </w:rPr>
        <w:t>1.2. Vienošanās darbības vieta ir Latvijas Republika.</w:t>
      </w:r>
    </w:p>
    <w:p w:rsidR="009A2C73" w:rsidRPr="00982240" w:rsidRDefault="009A2C73" w:rsidP="009A2C73">
      <w:pPr>
        <w:spacing w:after="0" w:line="240" w:lineRule="auto"/>
        <w:ind w:right="43"/>
        <w:jc w:val="both"/>
        <w:rPr>
          <w:rFonts w:ascii="Times New Roman" w:hAnsi="Times New Roman"/>
          <w:sz w:val="24"/>
          <w:szCs w:val="24"/>
        </w:rPr>
      </w:pPr>
      <w:r w:rsidRPr="00982240">
        <w:rPr>
          <w:rFonts w:ascii="Times New Roman" w:hAnsi="Times New Roman"/>
          <w:sz w:val="24"/>
          <w:szCs w:val="24"/>
        </w:rPr>
        <w:t xml:space="preserve">1.3. Kopējā par visiem Izpildītājiem (kuriem piešķirtas Vispārīgās vienošanās slēgšanas tiesības iepirkumā) Vienošanos summa nepārsniedz </w:t>
      </w:r>
      <w:r w:rsidRPr="00982240">
        <w:rPr>
          <w:rFonts w:ascii="Times New Roman" w:eastAsia="Calibri" w:hAnsi="Times New Roman"/>
          <w:sz w:val="24"/>
          <w:szCs w:val="24"/>
        </w:rPr>
        <w:t>450 000,00 EUR</w:t>
      </w:r>
      <w:r w:rsidRPr="00982240">
        <w:rPr>
          <w:rFonts w:ascii="Times New Roman" w:hAnsi="Times New Roman"/>
          <w:sz w:val="24"/>
          <w:szCs w:val="24"/>
        </w:rPr>
        <w:t xml:space="preserve"> (če</w:t>
      </w:r>
      <w:r w:rsidR="00A456A2" w:rsidRPr="00982240">
        <w:rPr>
          <w:rFonts w:ascii="Times New Roman" w:hAnsi="Times New Roman"/>
          <w:sz w:val="24"/>
          <w:szCs w:val="24"/>
        </w:rPr>
        <w:t>t</w:t>
      </w:r>
      <w:r w:rsidRPr="00982240">
        <w:rPr>
          <w:rFonts w:ascii="Times New Roman" w:hAnsi="Times New Roman"/>
          <w:sz w:val="24"/>
          <w:szCs w:val="24"/>
        </w:rPr>
        <w:t xml:space="preserve">ri simti piecdesmit tūkstoši </w:t>
      </w:r>
      <w:r w:rsidRPr="00982240">
        <w:rPr>
          <w:rFonts w:ascii="Times New Roman" w:hAnsi="Times New Roman"/>
          <w:i/>
          <w:sz w:val="24"/>
          <w:szCs w:val="24"/>
        </w:rPr>
        <w:t>euro</w:t>
      </w:r>
      <w:r w:rsidRPr="00982240">
        <w:rPr>
          <w:rFonts w:ascii="Times New Roman" w:hAnsi="Times New Roman"/>
          <w:sz w:val="24"/>
          <w:szCs w:val="24"/>
        </w:rPr>
        <w:t>, 00 centi).</w:t>
      </w:r>
    </w:p>
    <w:p w:rsidR="009A2C73" w:rsidRPr="00982240" w:rsidRDefault="009A2C73" w:rsidP="009A2C73">
      <w:pPr>
        <w:spacing w:after="0" w:line="240" w:lineRule="auto"/>
        <w:ind w:right="43"/>
        <w:jc w:val="both"/>
        <w:rPr>
          <w:rFonts w:ascii="Times New Roman" w:hAnsi="Times New Roman"/>
          <w:bCs/>
          <w:sz w:val="24"/>
          <w:szCs w:val="24"/>
        </w:rPr>
      </w:pPr>
      <w:r w:rsidRPr="00982240">
        <w:rPr>
          <w:rFonts w:ascii="Times New Roman" w:hAnsi="Times New Roman"/>
          <w:bCs/>
          <w:sz w:val="24"/>
          <w:szCs w:val="24"/>
        </w:rPr>
        <w:t>1.4. Pasūtītājs Vienošanās 1. un 2.pielikumā noteiktos Pakalpojumus ir tiesīgs izmantot atsevišķi.</w:t>
      </w:r>
    </w:p>
    <w:p w:rsidR="009A2C73" w:rsidRPr="00982240" w:rsidRDefault="009A2C73" w:rsidP="009A2C73">
      <w:pPr>
        <w:spacing w:after="0" w:line="240" w:lineRule="auto"/>
        <w:ind w:right="43"/>
        <w:jc w:val="both"/>
        <w:rPr>
          <w:rFonts w:ascii="Times New Roman" w:hAnsi="Times New Roman"/>
          <w:sz w:val="24"/>
          <w:szCs w:val="24"/>
        </w:rPr>
      </w:pPr>
    </w:p>
    <w:p w:rsidR="009A2C73" w:rsidRPr="00982240" w:rsidRDefault="009A2C73" w:rsidP="009A2C73">
      <w:pPr>
        <w:numPr>
          <w:ilvl w:val="0"/>
          <w:numId w:val="13"/>
        </w:numPr>
        <w:spacing w:after="0" w:line="240" w:lineRule="auto"/>
        <w:ind w:right="43"/>
        <w:jc w:val="center"/>
        <w:rPr>
          <w:rFonts w:ascii="Times New Roman" w:hAnsi="Times New Roman"/>
          <w:b/>
          <w:sz w:val="24"/>
          <w:szCs w:val="24"/>
        </w:rPr>
      </w:pPr>
      <w:r w:rsidRPr="00982240">
        <w:rPr>
          <w:rFonts w:ascii="Times New Roman" w:hAnsi="Times New Roman"/>
          <w:b/>
          <w:sz w:val="24"/>
          <w:szCs w:val="24"/>
        </w:rPr>
        <w:t>PASŪTĪJUMA IZPILDES KĀRTĪBA</w:t>
      </w:r>
    </w:p>
    <w:p w:rsidR="009A2C73" w:rsidRPr="00982240" w:rsidRDefault="009A2C73" w:rsidP="009A2C73">
      <w:pPr>
        <w:numPr>
          <w:ilvl w:val="1"/>
          <w:numId w:val="13"/>
        </w:numPr>
        <w:spacing w:after="0" w:line="240" w:lineRule="auto"/>
        <w:ind w:right="43"/>
        <w:jc w:val="both"/>
        <w:rPr>
          <w:rFonts w:ascii="Times New Roman" w:hAnsi="Times New Roman"/>
          <w:iCs/>
          <w:sz w:val="24"/>
          <w:szCs w:val="24"/>
        </w:rPr>
      </w:pPr>
      <w:r w:rsidRPr="00982240">
        <w:rPr>
          <w:rFonts w:ascii="Times New Roman" w:hAnsi="Times New Roman"/>
          <w:sz w:val="24"/>
          <w:szCs w:val="24"/>
        </w:rPr>
        <w:t xml:space="preserve"> Pasūtītājs izvēlas konkrētā Pakalpojuma Izpildītāju pēc </w:t>
      </w:r>
      <w:r w:rsidRPr="00982240">
        <w:rPr>
          <w:rFonts w:ascii="Times New Roman" w:hAnsi="Times New Roman"/>
          <w:iCs/>
          <w:sz w:val="24"/>
          <w:szCs w:val="24"/>
        </w:rPr>
        <w:t>kritērijiem:</w:t>
      </w:r>
    </w:p>
    <w:p w:rsidR="009A2C73" w:rsidRPr="00982240" w:rsidRDefault="009A2C73" w:rsidP="009A2C73">
      <w:pPr>
        <w:numPr>
          <w:ilvl w:val="2"/>
          <w:numId w:val="13"/>
        </w:numPr>
        <w:tabs>
          <w:tab w:val="num" w:pos="426"/>
          <w:tab w:val="left" w:pos="1134"/>
        </w:tabs>
        <w:spacing w:after="0" w:line="240" w:lineRule="auto"/>
        <w:ind w:left="426" w:right="43" w:firstLine="0"/>
        <w:contextualSpacing/>
        <w:jc w:val="both"/>
        <w:rPr>
          <w:rFonts w:ascii="Times New Roman" w:hAnsi="Times New Roman"/>
          <w:iCs/>
          <w:sz w:val="24"/>
          <w:szCs w:val="24"/>
        </w:rPr>
      </w:pPr>
      <w:r w:rsidRPr="00982240">
        <w:rPr>
          <w:rFonts w:ascii="Times New Roman" w:hAnsi="Times New Roman"/>
          <w:iCs/>
          <w:sz w:val="24"/>
          <w:szCs w:val="24"/>
        </w:rPr>
        <w:t>norises vieta – tiks ņemta vērā Izpildītāja spēja sniegt Pakalpojumu pēc Pasūtītāja prasībām (telpu skaits, apmācību/pasākuma laiks (datumā), attālums līdz apmācību/pasākuma dalībnieku vairākuma dzīves vietai (ja attiecināms), pieejamība dalībniekiem ar kustību traucējumiem, sabiedriskā transporta pieejamība un kustības intensitāte, u.c.;</w:t>
      </w:r>
    </w:p>
    <w:p w:rsidR="009A2C73" w:rsidRPr="00982240" w:rsidRDefault="009A2C73" w:rsidP="009A2C73">
      <w:pPr>
        <w:numPr>
          <w:ilvl w:val="2"/>
          <w:numId w:val="13"/>
        </w:numPr>
        <w:tabs>
          <w:tab w:val="num" w:pos="426"/>
          <w:tab w:val="left" w:pos="1134"/>
        </w:tabs>
        <w:spacing w:after="0" w:line="240" w:lineRule="auto"/>
        <w:ind w:left="426" w:right="43" w:firstLine="0"/>
        <w:contextualSpacing/>
        <w:jc w:val="both"/>
        <w:rPr>
          <w:rFonts w:ascii="Times New Roman" w:hAnsi="Times New Roman"/>
          <w:iCs/>
          <w:sz w:val="24"/>
          <w:szCs w:val="24"/>
        </w:rPr>
      </w:pPr>
      <w:r w:rsidRPr="00982240">
        <w:rPr>
          <w:rFonts w:ascii="Times New Roman" w:hAnsi="Times New Roman"/>
          <w:iCs/>
          <w:sz w:val="24"/>
          <w:szCs w:val="24"/>
        </w:rPr>
        <w:t>Pakalpojuma izmaksas (par naktsmītni, ēdināšanu un semināra telpām) – tiks ņemts vērā gadījumos, kad Pasūtītājs organizē apmācības/pasākumu kādā konkrētā administratīvajā teritorijā, kurā Pakalpojumu sniedz 2 vai vairāk izpildītāji.</w:t>
      </w:r>
    </w:p>
    <w:p w:rsidR="009A2C73" w:rsidRPr="00982240" w:rsidRDefault="009A2C73" w:rsidP="009A2C73">
      <w:pPr>
        <w:spacing w:after="0" w:line="240" w:lineRule="auto"/>
        <w:ind w:left="426" w:right="43" w:hanging="426"/>
        <w:contextualSpacing/>
        <w:jc w:val="both"/>
        <w:rPr>
          <w:rFonts w:ascii="Times New Roman" w:hAnsi="Times New Roman"/>
          <w:iCs/>
          <w:sz w:val="24"/>
          <w:szCs w:val="24"/>
        </w:rPr>
      </w:pPr>
      <w:r w:rsidRPr="00982240">
        <w:rPr>
          <w:rFonts w:ascii="Times New Roman" w:hAnsi="Times New Roman"/>
          <w:iCs/>
          <w:sz w:val="24"/>
          <w:szCs w:val="24"/>
        </w:rPr>
        <w:t xml:space="preserve">2.2. Pasūtītājs ne mazāk kā </w:t>
      </w:r>
      <w:r w:rsidRPr="00982240">
        <w:rPr>
          <w:rFonts w:ascii="Times New Roman" w:hAnsi="Times New Roman"/>
          <w:b/>
          <w:iCs/>
          <w:sz w:val="24"/>
          <w:szCs w:val="24"/>
        </w:rPr>
        <w:t>10 (desmit) darba dienas</w:t>
      </w:r>
      <w:r w:rsidRPr="00982240">
        <w:rPr>
          <w:rFonts w:ascii="Times New Roman" w:hAnsi="Times New Roman"/>
          <w:iCs/>
          <w:sz w:val="24"/>
          <w:szCs w:val="24"/>
        </w:rPr>
        <w:t xml:space="preserve"> pirms plānotā Pakalpojuma norises sākuma sagatavo rakstveidā nepieciešamā Pakalpojuma pieprasījumu un nosūta uz e-pastu ________. Pakalpojumu pieprasījumā norāda:</w:t>
      </w:r>
    </w:p>
    <w:p w:rsidR="009A2C73" w:rsidRPr="00982240" w:rsidRDefault="009A2C73" w:rsidP="009A2C73">
      <w:pPr>
        <w:tabs>
          <w:tab w:val="left" w:pos="993"/>
        </w:tabs>
        <w:spacing w:after="0" w:line="240" w:lineRule="auto"/>
        <w:ind w:left="426" w:right="43"/>
        <w:contextualSpacing/>
        <w:jc w:val="both"/>
        <w:rPr>
          <w:rFonts w:ascii="Times New Roman" w:hAnsi="Times New Roman"/>
          <w:iCs/>
          <w:sz w:val="24"/>
          <w:szCs w:val="24"/>
        </w:rPr>
      </w:pPr>
      <w:r w:rsidRPr="00982240">
        <w:rPr>
          <w:rFonts w:ascii="Times New Roman" w:hAnsi="Times New Roman"/>
          <w:iCs/>
          <w:sz w:val="24"/>
          <w:szCs w:val="24"/>
        </w:rPr>
        <w:t>2.2.1. plānotās apmācības/pasākuma veidu;</w:t>
      </w:r>
    </w:p>
    <w:p w:rsidR="009A2C73" w:rsidRPr="00982240" w:rsidRDefault="009A2C73" w:rsidP="009A2C73">
      <w:pPr>
        <w:tabs>
          <w:tab w:val="left" w:pos="993"/>
        </w:tabs>
        <w:spacing w:after="0" w:line="240" w:lineRule="auto"/>
        <w:ind w:left="426" w:right="43"/>
        <w:contextualSpacing/>
        <w:jc w:val="both"/>
        <w:rPr>
          <w:rFonts w:ascii="Times New Roman" w:hAnsi="Times New Roman"/>
          <w:iCs/>
          <w:sz w:val="24"/>
          <w:szCs w:val="24"/>
        </w:rPr>
      </w:pPr>
      <w:r w:rsidRPr="00982240">
        <w:rPr>
          <w:rFonts w:ascii="Times New Roman" w:hAnsi="Times New Roman"/>
          <w:iCs/>
          <w:sz w:val="24"/>
          <w:szCs w:val="24"/>
        </w:rPr>
        <w:t xml:space="preserve">2.2.2. apmācības/pasākuma norises </w:t>
      </w:r>
      <w:r w:rsidRPr="00982240">
        <w:rPr>
          <w:rFonts w:ascii="Times New Roman" w:hAnsi="Times New Roman"/>
          <w:sz w:val="24"/>
          <w:szCs w:val="24"/>
        </w:rPr>
        <w:t xml:space="preserve">datumu, sākuma un beigu </w:t>
      </w:r>
      <w:r w:rsidRPr="00982240">
        <w:rPr>
          <w:rFonts w:ascii="Times New Roman" w:hAnsi="Times New Roman"/>
          <w:iCs/>
          <w:sz w:val="24"/>
          <w:szCs w:val="24"/>
        </w:rPr>
        <w:t>laiku;</w:t>
      </w:r>
    </w:p>
    <w:p w:rsidR="009A2C73" w:rsidRPr="00982240" w:rsidRDefault="009A2C73" w:rsidP="009A2C73">
      <w:pPr>
        <w:tabs>
          <w:tab w:val="left" w:pos="993"/>
        </w:tabs>
        <w:spacing w:after="0" w:line="240" w:lineRule="auto"/>
        <w:ind w:left="426" w:right="43"/>
        <w:contextualSpacing/>
        <w:jc w:val="both"/>
        <w:rPr>
          <w:rFonts w:ascii="Times New Roman" w:hAnsi="Times New Roman"/>
          <w:iCs/>
          <w:sz w:val="24"/>
          <w:szCs w:val="24"/>
        </w:rPr>
      </w:pPr>
      <w:r w:rsidRPr="00982240">
        <w:rPr>
          <w:rFonts w:ascii="Times New Roman" w:hAnsi="Times New Roman"/>
          <w:sz w:val="24"/>
          <w:szCs w:val="24"/>
        </w:rPr>
        <w:t>2.2.3. plānoto dalībnieku skaitu;</w:t>
      </w:r>
    </w:p>
    <w:p w:rsidR="009A2C73" w:rsidRPr="00982240" w:rsidRDefault="009A2C73" w:rsidP="009A2C73">
      <w:pPr>
        <w:tabs>
          <w:tab w:val="left" w:pos="993"/>
        </w:tabs>
        <w:spacing w:after="0" w:line="240" w:lineRule="auto"/>
        <w:ind w:left="426" w:right="43"/>
        <w:contextualSpacing/>
        <w:jc w:val="both"/>
        <w:rPr>
          <w:rFonts w:ascii="Times New Roman" w:hAnsi="Times New Roman"/>
          <w:iCs/>
          <w:sz w:val="24"/>
          <w:szCs w:val="24"/>
        </w:rPr>
      </w:pPr>
      <w:r w:rsidRPr="00982240">
        <w:rPr>
          <w:rFonts w:ascii="Times New Roman" w:hAnsi="Times New Roman"/>
          <w:sz w:val="24"/>
          <w:szCs w:val="24"/>
        </w:rPr>
        <w:t>2.2.3. citu informāciju, kas ir būtiska Pakalpojuma izpildei.</w:t>
      </w:r>
    </w:p>
    <w:p w:rsidR="009A2C73" w:rsidRPr="00982240" w:rsidRDefault="009A2C73" w:rsidP="009A2C73">
      <w:pPr>
        <w:spacing w:after="0" w:line="240" w:lineRule="auto"/>
        <w:ind w:left="426" w:right="43" w:hanging="426"/>
        <w:contextualSpacing/>
        <w:jc w:val="both"/>
        <w:rPr>
          <w:rFonts w:ascii="Times New Roman" w:hAnsi="Times New Roman"/>
          <w:iCs/>
          <w:sz w:val="24"/>
          <w:szCs w:val="24"/>
        </w:rPr>
      </w:pPr>
      <w:r w:rsidRPr="00982240">
        <w:rPr>
          <w:rFonts w:ascii="Times New Roman" w:hAnsi="Times New Roman"/>
          <w:iCs/>
          <w:sz w:val="24"/>
          <w:szCs w:val="24"/>
        </w:rPr>
        <w:t xml:space="preserve">2.3. </w:t>
      </w:r>
      <w:r w:rsidRPr="00982240">
        <w:rPr>
          <w:rFonts w:ascii="Times New Roman" w:hAnsi="Times New Roman"/>
          <w:sz w:val="24"/>
          <w:szCs w:val="24"/>
        </w:rPr>
        <w:t>Izpildītājs uzsāk Pakalpojuma izpildi (nepieciešamības gadījumā slēdz ar trešajām personām nepieciešamos līgumus/vienošanās par dalībnieku izmitināšanu, semināra telpu nomu, dalībnieku ēdināšanu, transporta pakalpojumiem, utt., kā arī veic citas darbības, lai nodrošinātu pakalpojumu atbilstoši Vienošanās nosacījumiem).</w:t>
      </w:r>
    </w:p>
    <w:p w:rsidR="009A2C73" w:rsidRPr="00982240" w:rsidRDefault="009A2C73" w:rsidP="009A2C73">
      <w:pPr>
        <w:spacing w:after="0" w:line="240" w:lineRule="auto"/>
        <w:ind w:left="426" w:right="43" w:hanging="426"/>
        <w:contextualSpacing/>
        <w:jc w:val="both"/>
        <w:rPr>
          <w:rFonts w:ascii="Times New Roman" w:hAnsi="Times New Roman"/>
          <w:iCs/>
          <w:sz w:val="24"/>
          <w:szCs w:val="24"/>
        </w:rPr>
      </w:pPr>
      <w:r w:rsidRPr="00982240">
        <w:rPr>
          <w:rFonts w:ascii="Times New Roman" w:hAnsi="Times New Roman"/>
          <w:sz w:val="24"/>
          <w:szCs w:val="24"/>
        </w:rPr>
        <w:t xml:space="preserve">2.4. Izpildītājs pirms Pakalpojuma sniegšanas saskaņo ar Pasūtītāju ēdienkarti, ņemot vērā arī apmācību/pasākuma dalībnieku diētas. </w:t>
      </w:r>
    </w:p>
    <w:p w:rsidR="009A2C73" w:rsidRPr="00982240" w:rsidRDefault="009A2C73" w:rsidP="009A2C73">
      <w:pPr>
        <w:spacing w:after="0" w:line="240" w:lineRule="auto"/>
        <w:ind w:left="426" w:right="43" w:hanging="426"/>
        <w:contextualSpacing/>
        <w:jc w:val="both"/>
        <w:rPr>
          <w:rFonts w:ascii="Times New Roman" w:hAnsi="Times New Roman"/>
          <w:iCs/>
          <w:sz w:val="24"/>
          <w:szCs w:val="24"/>
        </w:rPr>
      </w:pPr>
      <w:r w:rsidRPr="00982240">
        <w:rPr>
          <w:rFonts w:ascii="Times New Roman" w:hAnsi="Times New Roman"/>
          <w:sz w:val="24"/>
          <w:szCs w:val="24"/>
        </w:rPr>
        <w:t>2.5. Pasūtītājs 3 (trīs) darba dienas pirms plānotā apmācību/pasākuma norises sākuma precizē Pakalpojuma pieprasījumu un saskaņo faktisko apmācību/pasākuma dalībnieka skaitu ar Izpildītāju.</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2.6. Ja apmācību/pasākuma dalībnieku skaits iepriekš neparedzamu apstākļu dēļ ir mazāks nekā Vienošanās 2.5.punktā</w:t>
      </w:r>
      <w:r w:rsidRPr="00982240">
        <w:rPr>
          <w:rFonts w:ascii="Times New Roman" w:hAnsi="Times New Roman"/>
          <w:iCs/>
          <w:sz w:val="24"/>
          <w:szCs w:val="24"/>
        </w:rPr>
        <w:t xml:space="preserve"> minētajā Pakalpojuma pieprasījumā</w:t>
      </w:r>
      <w:r w:rsidRPr="00982240">
        <w:rPr>
          <w:rFonts w:ascii="Times New Roman" w:hAnsi="Times New Roman"/>
          <w:sz w:val="24"/>
          <w:szCs w:val="24"/>
        </w:rPr>
        <w:t xml:space="preserve">, kopējā Pakalpojuma summa tiek rēķināta pirmajā dienā pēc pēdējā Pušu saskaņotā dalībnieku skaita, bet visās nākamajās dienās pēc faktiskā dalībnieku skaita, kas tiek fiksēts aktā par faktisko dalībnieku skaitu. </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iCs/>
          <w:sz w:val="24"/>
          <w:szCs w:val="24"/>
        </w:rPr>
        <w:t>2.7. Izpildītājs</w:t>
      </w:r>
      <w:r w:rsidRPr="00982240">
        <w:rPr>
          <w:rFonts w:ascii="Times New Roman" w:hAnsi="Times New Roman"/>
          <w:sz w:val="24"/>
          <w:szCs w:val="24"/>
        </w:rPr>
        <w:t xml:space="preserve"> garantē Vienošanās 1.pielikumā norādīto Pakalpojumu veikšanu par Vienošanās 2.pielikumā norādītajām cenām.</w:t>
      </w:r>
      <w:r w:rsidRPr="00982240">
        <w:rPr>
          <w:rFonts w:ascii="Times New Roman" w:hAnsi="Times New Roman"/>
          <w:iCs/>
          <w:sz w:val="24"/>
          <w:szCs w:val="24"/>
        </w:rPr>
        <w:t xml:space="preserve"> </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2.8. Izpildītājs garantē un nodrošina Pakalpojuma sniegšanu atbilstoši Vienošanās nosacījumiem.</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 xml:space="preserve">2.9. Ja Pakalpojuma izpildes gaitā Pasūtītājs konstatē, ka Pakalpojums tiek sniegts nekvalitatīvi, vai neatbilstoši Vienošanās nosacījumiem, Pasūtītājs ir tiesīgs pieprasīt no Izpildītāja pienācīgu Pakalpojuma izpildi un Vienošanās 6.2.punktā noteikto līgumsodu. </w:t>
      </w:r>
    </w:p>
    <w:p w:rsidR="009A2C73" w:rsidRPr="00982240" w:rsidRDefault="009A2C73" w:rsidP="009A2C73">
      <w:pPr>
        <w:spacing w:after="0" w:line="240" w:lineRule="auto"/>
        <w:ind w:right="43"/>
        <w:jc w:val="both"/>
        <w:rPr>
          <w:rFonts w:ascii="Times New Roman" w:hAnsi="Times New Roman"/>
          <w:sz w:val="24"/>
          <w:szCs w:val="24"/>
        </w:rPr>
      </w:pPr>
    </w:p>
    <w:p w:rsidR="009A2C73" w:rsidRPr="00982240" w:rsidRDefault="009A2C73" w:rsidP="009A2C73">
      <w:pPr>
        <w:spacing w:after="0" w:line="240" w:lineRule="auto"/>
        <w:ind w:right="43"/>
        <w:jc w:val="center"/>
        <w:rPr>
          <w:rFonts w:ascii="Times New Roman" w:hAnsi="Times New Roman"/>
          <w:b/>
          <w:sz w:val="24"/>
          <w:szCs w:val="24"/>
        </w:rPr>
      </w:pPr>
      <w:r w:rsidRPr="00982240">
        <w:rPr>
          <w:rFonts w:ascii="Times New Roman" w:hAnsi="Times New Roman"/>
          <w:b/>
          <w:sz w:val="24"/>
          <w:szCs w:val="24"/>
        </w:rPr>
        <w:t>3. PAKALPOJUMA NODOŠANAS-PIEŅEMŠANAS KĀRTĪBA</w:t>
      </w:r>
    </w:p>
    <w:p w:rsidR="009A2C73" w:rsidRPr="00982240" w:rsidRDefault="009A2C73" w:rsidP="009A2C73">
      <w:pPr>
        <w:spacing w:after="0" w:line="240" w:lineRule="auto"/>
        <w:ind w:left="426" w:right="43" w:hanging="426"/>
        <w:contextualSpacing/>
        <w:jc w:val="both"/>
        <w:rPr>
          <w:rFonts w:ascii="Times New Roman" w:hAnsi="Times New Roman"/>
          <w:sz w:val="24"/>
          <w:szCs w:val="24"/>
        </w:rPr>
      </w:pPr>
      <w:r w:rsidRPr="00982240">
        <w:rPr>
          <w:rFonts w:ascii="Times New Roman" w:hAnsi="Times New Roman"/>
          <w:sz w:val="24"/>
          <w:szCs w:val="24"/>
        </w:rPr>
        <w:t xml:space="preserve">3.1. Izpildītājs, ne vēlāk kā </w:t>
      </w:r>
      <w:r w:rsidRPr="00982240">
        <w:rPr>
          <w:rFonts w:ascii="Times New Roman" w:hAnsi="Times New Roman"/>
          <w:b/>
          <w:sz w:val="24"/>
          <w:szCs w:val="24"/>
        </w:rPr>
        <w:t>10 (desmit) darba dienu</w:t>
      </w:r>
      <w:r w:rsidRPr="00982240">
        <w:rPr>
          <w:rFonts w:ascii="Times New Roman" w:hAnsi="Times New Roman"/>
          <w:sz w:val="24"/>
          <w:szCs w:val="24"/>
        </w:rPr>
        <w:t xml:space="preserve"> laikā pēc katras apmācības/pasākuma norises iesniedz Pasūtītājam:</w:t>
      </w:r>
    </w:p>
    <w:p w:rsidR="009A2C73" w:rsidRPr="00982240" w:rsidRDefault="009A2C73" w:rsidP="009A2C73">
      <w:pPr>
        <w:tabs>
          <w:tab w:val="left" w:pos="1134"/>
        </w:tabs>
        <w:spacing w:after="0" w:line="240" w:lineRule="auto"/>
        <w:ind w:left="426" w:right="43"/>
        <w:contextualSpacing/>
        <w:jc w:val="both"/>
        <w:rPr>
          <w:rFonts w:ascii="Times New Roman" w:hAnsi="Times New Roman"/>
          <w:sz w:val="24"/>
          <w:szCs w:val="24"/>
        </w:rPr>
      </w:pPr>
      <w:r w:rsidRPr="00982240">
        <w:rPr>
          <w:rFonts w:ascii="Times New Roman" w:hAnsi="Times New Roman"/>
          <w:sz w:val="24"/>
          <w:szCs w:val="24"/>
        </w:rPr>
        <w:t>3.1.1. Pakalpojuma nodošanas - pieņemšanas aktu;</w:t>
      </w:r>
    </w:p>
    <w:p w:rsidR="009A2C73" w:rsidRPr="00982240" w:rsidRDefault="009A2C73" w:rsidP="009A2C73">
      <w:pPr>
        <w:tabs>
          <w:tab w:val="left" w:pos="1134"/>
        </w:tabs>
        <w:spacing w:after="0" w:line="240" w:lineRule="auto"/>
        <w:ind w:right="43" w:firstLine="426"/>
        <w:contextualSpacing/>
        <w:jc w:val="both"/>
        <w:rPr>
          <w:rFonts w:ascii="Times New Roman" w:hAnsi="Times New Roman"/>
          <w:sz w:val="24"/>
          <w:szCs w:val="24"/>
        </w:rPr>
      </w:pPr>
      <w:r w:rsidRPr="00982240">
        <w:rPr>
          <w:rFonts w:ascii="Times New Roman" w:hAnsi="Times New Roman"/>
          <w:sz w:val="24"/>
          <w:szCs w:val="24"/>
        </w:rPr>
        <w:t>3.1.2. rēķinu par sniegtajiem Pakalpojumiem.</w:t>
      </w:r>
    </w:p>
    <w:p w:rsidR="00C204BB" w:rsidRPr="00982240" w:rsidRDefault="009A2C73" w:rsidP="00C204BB">
      <w:pPr>
        <w:spacing w:after="0"/>
        <w:ind w:left="34" w:right="43"/>
        <w:jc w:val="both"/>
        <w:rPr>
          <w:rFonts w:ascii="Times New Roman" w:hAnsi="Times New Roman"/>
          <w:sz w:val="24"/>
          <w:szCs w:val="24"/>
        </w:rPr>
      </w:pPr>
      <w:r w:rsidRPr="00982240">
        <w:rPr>
          <w:rFonts w:ascii="Times New Roman" w:hAnsi="Times New Roman"/>
          <w:sz w:val="24"/>
          <w:szCs w:val="24"/>
        </w:rPr>
        <w:t xml:space="preserve">3.2. </w:t>
      </w:r>
      <w:r w:rsidR="00C204BB" w:rsidRPr="00982240">
        <w:rPr>
          <w:rFonts w:ascii="Times New Roman" w:hAnsi="Times New Roman"/>
          <w:sz w:val="24"/>
          <w:szCs w:val="24"/>
        </w:rPr>
        <w:t xml:space="preserve">Pasūtītājam ir tiesības </w:t>
      </w:r>
      <w:r w:rsidR="00C204BB" w:rsidRPr="00982240">
        <w:rPr>
          <w:rFonts w:ascii="Times New Roman" w:hAnsi="Times New Roman"/>
          <w:b/>
          <w:sz w:val="24"/>
          <w:szCs w:val="24"/>
        </w:rPr>
        <w:t>10 (desmit) darba dienu</w:t>
      </w:r>
      <w:r w:rsidR="00C204BB" w:rsidRPr="00982240">
        <w:rPr>
          <w:rFonts w:ascii="Times New Roman" w:hAnsi="Times New Roman"/>
          <w:sz w:val="24"/>
          <w:szCs w:val="24"/>
        </w:rPr>
        <w:t xml:space="preserve"> laikā no Pakalpojuma saņemšanas brīža, izvirzīt Izpildītājam pretenzijas, ja veiktie Pakalpojumi neatbilst Pasūtītāja pieprasījumam vai citiem Vienošanās noteikumiem.</w:t>
      </w:r>
    </w:p>
    <w:p w:rsidR="009A2C73" w:rsidRPr="00982240" w:rsidRDefault="009A2C73" w:rsidP="00281244">
      <w:pPr>
        <w:spacing w:after="0" w:line="240" w:lineRule="auto"/>
        <w:ind w:left="426" w:right="43" w:hanging="426"/>
        <w:jc w:val="both"/>
        <w:rPr>
          <w:rFonts w:ascii="Times New Roman" w:hAnsi="Times New Roman"/>
          <w:sz w:val="24"/>
          <w:szCs w:val="24"/>
        </w:rPr>
      </w:pPr>
    </w:p>
    <w:p w:rsidR="009A2C73" w:rsidRPr="00982240" w:rsidRDefault="009A2C73" w:rsidP="009A2C73">
      <w:pPr>
        <w:spacing w:after="0" w:line="240" w:lineRule="auto"/>
        <w:ind w:right="43"/>
        <w:jc w:val="center"/>
        <w:rPr>
          <w:rFonts w:ascii="Times New Roman" w:hAnsi="Times New Roman"/>
          <w:b/>
          <w:sz w:val="24"/>
          <w:szCs w:val="24"/>
        </w:rPr>
      </w:pPr>
      <w:r w:rsidRPr="00982240">
        <w:rPr>
          <w:rFonts w:ascii="Times New Roman" w:hAnsi="Times New Roman"/>
          <w:b/>
          <w:sz w:val="24"/>
          <w:szCs w:val="24"/>
        </w:rPr>
        <w:t>4. PUŠU KONTAKTPERSONAS</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4.1. Lai nodrošinātu Vienošanās izpildi, Puses ieceļ savus pārstāvjus, kuru pienākums ir koordinēt Pakalpojuma izpildi un nodrošināt savlaicīgu informācijas apmaiņu:</w:t>
      </w:r>
    </w:p>
    <w:p w:rsidR="009A2C73" w:rsidRPr="00982240" w:rsidRDefault="009A2C73" w:rsidP="009A2C73">
      <w:pPr>
        <w:tabs>
          <w:tab w:val="left" w:pos="1134"/>
        </w:tabs>
        <w:spacing w:after="0" w:line="240" w:lineRule="auto"/>
        <w:ind w:left="993" w:right="43" w:hanging="426"/>
        <w:jc w:val="both"/>
        <w:rPr>
          <w:rFonts w:ascii="Times New Roman" w:hAnsi="Times New Roman"/>
          <w:sz w:val="24"/>
          <w:szCs w:val="24"/>
        </w:rPr>
      </w:pPr>
      <w:r w:rsidRPr="00982240">
        <w:rPr>
          <w:rFonts w:ascii="Times New Roman" w:hAnsi="Times New Roman"/>
          <w:sz w:val="24"/>
          <w:szCs w:val="24"/>
        </w:rPr>
        <w:t>4.1.1. Pasūtītāja pārstāvis: vārds, uzvārds, tālrunis, e-pasts.</w:t>
      </w:r>
    </w:p>
    <w:p w:rsidR="009A2C73" w:rsidRPr="00982240" w:rsidRDefault="009A2C73" w:rsidP="009A2C73">
      <w:pPr>
        <w:tabs>
          <w:tab w:val="left" w:pos="1134"/>
        </w:tabs>
        <w:spacing w:after="0" w:line="240" w:lineRule="auto"/>
        <w:ind w:left="426" w:right="43" w:firstLine="141"/>
        <w:jc w:val="both"/>
        <w:rPr>
          <w:rFonts w:ascii="Times New Roman" w:hAnsi="Times New Roman"/>
          <w:sz w:val="24"/>
          <w:szCs w:val="24"/>
        </w:rPr>
      </w:pPr>
      <w:r w:rsidRPr="00982240">
        <w:rPr>
          <w:rFonts w:ascii="Times New Roman" w:hAnsi="Times New Roman"/>
          <w:sz w:val="24"/>
          <w:szCs w:val="24"/>
        </w:rPr>
        <w:t>4.1.2. Izpildītāja pārstāvis: vārds, uzvārds, tālrunis, e-pasts.</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 xml:space="preserve">4.2. Pušu pārstāvji ir tiesīgi parakstīt rēķinus un nodošanas - pieņemšanas aktus, un citus ar Vienošanās izpildi saistītus dokumentus. </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4.3. Pilnvarotajiem pārstāvjiem nav tiesību veikt labojumus vai izdarīt grozījumus Vienošanās vai tās pielikumos.</w:t>
      </w:r>
    </w:p>
    <w:p w:rsidR="009A2C73" w:rsidRPr="00982240" w:rsidRDefault="009A2C73" w:rsidP="009A2C73">
      <w:pPr>
        <w:spacing w:after="0" w:line="240" w:lineRule="auto"/>
        <w:ind w:left="360" w:right="43"/>
        <w:jc w:val="both"/>
        <w:rPr>
          <w:rFonts w:ascii="Times New Roman" w:hAnsi="Times New Roman"/>
          <w:sz w:val="24"/>
          <w:szCs w:val="24"/>
        </w:rPr>
      </w:pPr>
    </w:p>
    <w:p w:rsidR="009A2C73" w:rsidRPr="00982240" w:rsidRDefault="009A2C73" w:rsidP="009A2C73">
      <w:pPr>
        <w:spacing w:after="0" w:line="240" w:lineRule="auto"/>
        <w:ind w:right="43"/>
        <w:contextualSpacing/>
        <w:jc w:val="center"/>
        <w:rPr>
          <w:rFonts w:ascii="Times New Roman" w:hAnsi="Times New Roman"/>
          <w:b/>
          <w:sz w:val="24"/>
          <w:szCs w:val="24"/>
        </w:rPr>
      </w:pPr>
      <w:r w:rsidRPr="00982240">
        <w:rPr>
          <w:rFonts w:ascii="Times New Roman" w:hAnsi="Times New Roman"/>
          <w:b/>
          <w:sz w:val="24"/>
          <w:szCs w:val="24"/>
        </w:rPr>
        <w:t>5. NORĒĶINU KĀRTĪBA</w:t>
      </w:r>
    </w:p>
    <w:p w:rsidR="009A2C73" w:rsidRPr="00982240" w:rsidRDefault="009A2C73" w:rsidP="009A2C73">
      <w:pPr>
        <w:spacing w:after="0" w:line="240" w:lineRule="auto"/>
        <w:ind w:left="426" w:right="43" w:hanging="426"/>
        <w:jc w:val="both"/>
        <w:rPr>
          <w:rFonts w:ascii="Times New Roman" w:hAnsi="Times New Roman"/>
          <w:sz w:val="24"/>
          <w:szCs w:val="24"/>
        </w:rPr>
      </w:pPr>
      <w:r w:rsidRPr="00982240">
        <w:rPr>
          <w:rFonts w:ascii="Times New Roman" w:hAnsi="Times New Roman"/>
          <w:sz w:val="24"/>
          <w:szCs w:val="24"/>
        </w:rPr>
        <w:t>5.1. Pakalpojumu cenas ir noteiktas Vienošanās 2.pielikumā un tās nav maināmas Vienošanās darbības laikā.</w:t>
      </w:r>
    </w:p>
    <w:p w:rsidR="009A2C73" w:rsidRPr="00FE1C7C" w:rsidRDefault="009A2C73" w:rsidP="009A2C73">
      <w:pPr>
        <w:tabs>
          <w:tab w:val="left" w:pos="709"/>
        </w:tabs>
        <w:spacing w:after="0" w:line="240" w:lineRule="auto"/>
        <w:ind w:left="426" w:right="43" w:hanging="426"/>
        <w:contextualSpacing/>
        <w:jc w:val="both"/>
        <w:rPr>
          <w:rFonts w:ascii="Times New Roman" w:hAnsi="Times New Roman"/>
          <w:sz w:val="24"/>
          <w:szCs w:val="24"/>
        </w:rPr>
      </w:pPr>
      <w:r w:rsidRPr="00982240">
        <w:rPr>
          <w:rFonts w:ascii="Times New Roman" w:hAnsi="Times New Roman"/>
          <w:sz w:val="24"/>
          <w:szCs w:val="24"/>
        </w:rPr>
        <w:t xml:space="preserve">5.2. Par atbilstoši Vienošanās prasībām sniegtu Pakalpojumu Pasūtītājs apņemas samaksāt Izpildītājam </w:t>
      </w:r>
      <w:r w:rsidRPr="00982240">
        <w:rPr>
          <w:rFonts w:ascii="Times New Roman" w:hAnsi="Times New Roman"/>
          <w:b/>
          <w:sz w:val="24"/>
          <w:szCs w:val="24"/>
        </w:rPr>
        <w:t>10 (desmit) darba dienu</w:t>
      </w:r>
      <w:r w:rsidRPr="00982240">
        <w:rPr>
          <w:rFonts w:ascii="Times New Roman" w:hAnsi="Times New Roman"/>
          <w:sz w:val="24"/>
          <w:szCs w:val="24"/>
        </w:rPr>
        <w:t xml:space="preserve"> laikā </w:t>
      </w:r>
      <w:r w:rsidRPr="00FE1C7C">
        <w:rPr>
          <w:rFonts w:ascii="Times New Roman" w:hAnsi="Times New Roman"/>
          <w:sz w:val="24"/>
          <w:szCs w:val="24"/>
        </w:rPr>
        <w:t xml:space="preserve">no rēķina un abpusēji parakstīta nodošanas – pieņemšanas akta un saņemšanas brīža. </w:t>
      </w:r>
      <w:r w:rsidRPr="00FE1C7C">
        <w:rPr>
          <w:rFonts w:ascii="Times New Roman" w:hAnsi="Times New Roman"/>
          <w:noProof/>
          <w:sz w:val="24"/>
          <w:szCs w:val="24"/>
        </w:rPr>
        <w:t>Nekādi papildu maksājumi Izpildītājam netiek maksāti.</w:t>
      </w:r>
    </w:p>
    <w:p w:rsidR="009A2C73" w:rsidRPr="00FE1C7C" w:rsidRDefault="009A2C73" w:rsidP="009A2C73">
      <w:pPr>
        <w:spacing w:after="0" w:line="240" w:lineRule="auto"/>
        <w:ind w:left="426" w:right="43" w:hanging="426"/>
        <w:contextualSpacing/>
        <w:jc w:val="both"/>
        <w:rPr>
          <w:rFonts w:ascii="Times New Roman" w:hAnsi="Times New Roman"/>
          <w:sz w:val="24"/>
          <w:szCs w:val="24"/>
        </w:rPr>
      </w:pPr>
      <w:r w:rsidRPr="00FE1C7C">
        <w:rPr>
          <w:rFonts w:ascii="Times New Roman" w:hAnsi="Times New Roman"/>
          <w:sz w:val="24"/>
          <w:szCs w:val="24"/>
        </w:rPr>
        <w:t>5.3. Visus maksājumus, kas izriet no Vienošanās, Pasūtītājs veic ar pārskaitījumu uz Vienošanās norādīto Izpildītāja norēķina kontu.</w:t>
      </w:r>
    </w:p>
    <w:p w:rsidR="009A2C73" w:rsidRPr="00FE1C7C" w:rsidRDefault="009A2C73" w:rsidP="009A2C73">
      <w:pPr>
        <w:spacing w:after="0" w:line="240" w:lineRule="auto"/>
        <w:ind w:left="426" w:right="43" w:hanging="426"/>
        <w:jc w:val="both"/>
        <w:rPr>
          <w:rFonts w:ascii="Times New Roman" w:hAnsi="Times New Roman"/>
          <w:sz w:val="24"/>
          <w:szCs w:val="24"/>
        </w:rPr>
      </w:pPr>
      <w:r w:rsidRPr="00FE1C7C">
        <w:rPr>
          <w:rFonts w:ascii="Times New Roman" w:hAnsi="Times New Roman"/>
          <w:sz w:val="24"/>
          <w:szCs w:val="24"/>
        </w:rPr>
        <w:t>5.4. Par samaksas dienu tiek uzskatīta diena, kurā Pasūtītājs veicis bankas pārskaitījumu par Pakalpojumu uz Izpildītāja rēķinā norādīto bankas kontu.</w:t>
      </w:r>
    </w:p>
    <w:p w:rsidR="009A2C73" w:rsidRPr="00FE1C7C" w:rsidRDefault="009A2C73" w:rsidP="009A2C73">
      <w:pPr>
        <w:spacing w:after="0" w:line="240" w:lineRule="auto"/>
        <w:ind w:right="43"/>
        <w:jc w:val="both"/>
        <w:rPr>
          <w:rFonts w:ascii="Times New Roman" w:hAnsi="Times New Roman"/>
          <w:sz w:val="24"/>
          <w:szCs w:val="24"/>
        </w:rPr>
      </w:pPr>
    </w:p>
    <w:p w:rsidR="009A2C73" w:rsidRPr="00FE1C7C" w:rsidRDefault="009A2C73" w:rsidP="009A2C73">
      <w:pPr>
        <w:spacing w:after="0" w:line="240" w:lineRule="auto"/>
        <w:ind w:right="43"/>
        <w:contextualSpacing/>
        <w:jc w:val="center"/>
        <w:rPr>
          <w:rFonts w:ascii="Times New Roman" w:hAnsi="Times New Roman"/>
          <w:b/>
          <w:sz w:val="24"/>
          <w:szCs w:val="24"/>
        </w:rPr>
      </w:pPr>
      <w:r w:rsidRPr="00FE1C7C">
        <w:rPr>
          <w:rFonts w:ascii="Times New Roman" w:hAnsi="Times New Roman"/>
          <w:b/>
          <w:sz w:val="24"/>
          <w:szCs w:val="24"/>
        </w:rPr>
        <w:t xml:space="preserve">6. PUŠU ATBILDĪBA </w:t>
      </w:r>
    </w:p>
    <w:p w:rsidR="009A2C73" w:rsidRPr="00FE1C7C" w:rsidRDefault="009A2C73" w:rsidP="009A2C73">
      <w:pPr>
        <w:spacing w:after="0" w:line="240" w:lineRule="auto"/>
        <w:ind w:left="426" w:right="43" w:hanging="426"/>
        <w:contextualSpacing/>
        <w:jc w:val="both"/>
        <w:rPr>
          <w:rFonts w:ascii="Times New Roman" w:hAnsi="Times New Roman"/>
          <w:sz w:val="24"/>
          <w:szCs w:val="24"/>
        </w:rPr>
      </w:pPr>
      <w:r w:rsidRPr="00FE1C7C">
        <w:rPr>
          <w:rFonts w:ascii="Times New Roman" w:hAnsi="Times New Roman"/>
          <w:sz w:val="24"/>
          <w:szCs w:val="24"/>
        </w:rPr>
        <w:t xml:space="preserve">6.1. Ja Pasūtītājs kavē Vienošanās 5.2.punktā norādīto Pakalpojuma apmaksas termiņu, Pasūtītājs maksā </w:t>
      </w:r>
      <w:r w:rsidRPr="00FE1C7C">
        <w:rPr>
          <w:rFonts w:ascii="Times New Roman" w:hAnsi="Times New Roman"/>
          <w:iCs/>
          <w:sz w:val="24"/>
          <w:szCs w:val="24"/>
        </w:rPr>
        <w:t>Izpildītājam nokavējuma procentus</w:t>
      </w:r>
      <w:r w:rsidRPr="00FE1C7C">
        <w:rPr>
          <w:rFonts w:ascii="Times New Roman" w:hAnsi="Times New Roman"/>
          <w:sz w:val="24"/>
          <w:szCs w:val="24"/>
        </w:rPr>
        <w:t xml:space="preserve"> 0,5 % no nesamaksātās summas par katru nokavēto dienu. Kopējā nokavējuma procentu summa nedrīkst pārsniegt 10% no nesamaksātās naudas summas.</w:t>
      </w:r>
    </w:p>
    <w:p w:rsidR="009A2C73" w:rsidRPr="00FE1C7C" w:rsidRDefault="009A2C73" w:rsidP="009A2C73">
      <w:pPr>
        <w:spacing w:after="0" w:line="240" w:lineRule="auto"/>
        <w:ind w:left="426" w:right="43" w:hanging="426"/>
        <w:contextualSpacing/>
        <w:jc w:val="both"/>
        <w:rPr>
          <w:rFonts w:ascii="Times New Roman" w:hAnsi="Times New Roman"/>
          <w:sz w:val="24"/>
          <w:szCs w:val="24"/>
        </w:rPr>
      </w:pPr>
      <w:r w:rsidRPr="00FE1C7C">
        <w:rPr>
          <w:rFonts w:ascii="Times New Roman" w:hAnsi="Times New Roman"/>
          <w:sz w:val="24"/>
          <w:szCs w:val="24"/>
        </w:rPr>
        <w:t>6.2. Ja Pakalpojums nav izpildīts atbilstoši Vienošanās noteiktajām saistībām, Pasūtītājam ir tiesības un Izpildītājam ir pienākums 10 (desmit) dienu laikā no pieprasījuma veikšanas samaksāt Pasūtītājam līgumsodu 10% apmērā no Pakalpojuma pieprasījumā norādītā Pakalpojuma kopējās summas.</w:t>
      </w:r>
    </w:p>
    <w:p w:rsidR="009A2C73" w:rsidRPr="00FE1C7C" w:rsidRDefault="009A2C73" w:rsidP="009A2C73">
      <w:pPr>
        <w:spacing w:after="0" w:line="240" w:lineRule="auto"/>
        <w:ind w:left="426" w:right="43" w:hanging="426"/>
        <w:contextualSpacing/>
        <w:jc w:val="both"/>
        <w:rPr>
          <w:rFonts w:ascii="Times New Roman" w:hAnsi="Times New Roman"/>
          <w:sz w:val="24"/>
          <w:szCs w:val="24"/>
        </w:rPr>
      </w:pPr>
      <w:r w:rsidRPr="00FE1C7C">
        <w:rPr>
          <w:rFonts w:ascii="Times New Roman" w:hAnsi="Times New Roman"/>
          <w:sz w:val="24"/>
          <w:szCs w:val="24"/>
        </w:rPr>
        <w:t>6.3. Izpildītājs ir atbildīgs par trešajām personām nodarītajiem zaudējumiem Pakalpojuma sniegšanas ietvaros, ja šādi zaudējumi radušies nekvalitatīva vai Latvijas Republikas normatīvajiem aktiem neatbilstoša Pakalpojuma sniegšanas rezultātā.</w:t>
      </w:r>
    </w:p>
    <w:p w:rsidR="009A2C73" w:rsidRPr="00FE1C7C" w:rsidRDefault="009A2C73" w:rsidP="009A2C73">
      <w:pPr>
        <w:spacing w:after="0" w:line="240" w:lineRule="auto"/>
        <w:ind w:left="426" w:right="43" w:hanging="426"/>
        <w:contextualSpacing/>
        <w:jc w:val="both"/>
        <w:rPr>
          <w:rFonts w:ascii="Times New Roman" w:hAnsi="Times New Roman"/>
          <w:sz w:val="24"/>
          <w:szCs w:val="24"/>
        </w:rPr>
      </w:pPr>
      <w:r w:rsidRPr="00FE1C7C">
        <w:rPr>
          <w:rFonts w:ascii="Times New Roman" w:hAnsi="Times New Roman"/>
          <w:sz w:val="24"/>
          <w:szCs w:val="24"/>
        </w:rPr>
        <w:t>6.4. Izpildītājs ir atbildīgs par Pakalpojuma nodrošināšanai piesaistīto fizisko un juridisko personu darbību Vienošanās ietvaros, kā arī par zaudējumiem, kas radušies trešajām personām vai Pasūtītājam minēto fizisko un juridisko personu darbības vai bezdarbības rezultātā.</w:t>
      </w:r>
    </w:p>
    <w:p w:rsidR="009A2C73" w:rsidRPr="00FE1C7C" w:rsidRDefault="009A2C73" w:rsidP="009A2C73">
      <w:pPr>
        <w:spacing w:after="0" w:line="240" w:lineRule="auto"/>
        <w:ind w:left="426" w:right="43" w:hanging="426"/>
        <w:contextualSpacing/>
        <w:jc w:val="both"/>
        <w:rPr>
          <w:rFonts w:ascii="Times New Roman" w:hAnsi="Times New Roman"/>
          <w:sz w:val="24"/>
          <w:szCs w:val="24"/>
        </w:rPr>
      </w:pPr>
      <w:r w:rsidRPr="00FE1C7C">
        <w:rPr>
          <w:rFonts w:ascii="Times New Roman" w:hAnsi="Times New Roman"/>
          <w:sz w:val="24"/>
          <w:szCs w:val="24"/>
        </w:rPr>
        <w:t>6.5. Pasūtītājs ir atbildīgs par Izpildītājam nodarītajiem zaudējumiem Pakalpojuma sniegšanas ietvaros, ja šādi zaudējumi radušies Pasūtītāja tīšas vai netīšas darbības vai bezdarbības rezultātā.</w:t>
      </w:r>
    </w:p>
    <w:p w:rsidR="009A2C73" w:rsidRPr="00FE1C7C" w:rsidRDefault="009A2C73" w:rsidP="009A2C73">
      <w:pPr>
        <w:spacing w:after="0" w:line="240" w:lineRule="auto"/>
        <w:ind w:right="43"/>
        <w:jc w:val="both"/>
        <w:rPr>
          <w:rFonts w:ascii="Times New Roman" w:hAnsi="Times New Roman"/>
          <w:sz w:val="24"/>
          <w:szCs w:val="24"/>
        </w:rPr>
      </w:pPr>
    </w:p>
    <w:p w:rsidR="009A2C73" w:rsidRPr="00FE1C7C" w:rsidRDefault="009A2C73" w:rsidP="009A2C73">
      <w:pPr>
        <w:spacing w:after="0" w:line="240" w:lineRule="auto"/>
        <w:ind w:left="360" w:right="43"/>
        <w:contextualSpacing/>
        <w:jc w:val="center"/>
        <w:rPr>
          <w:rFonts w:ascii="Times New Roman" w:hAnsi="Times New Roman"/>
          <w:b/>
          <w:sz w:val="24"/>
          <w:szCs w:val="24"/>
        </w:rPr>
      </w:pPr>
      <w:r w:rsidRPr="00FE1C7C">
        <w:rPr>
          <w:rFonts w:ascii="Times New Roman" w:hAnsi="Times New Roman"/>
          <w:b/>
          <w:sz w:val="24"/>
          <w:szCs w:val="24"/>
        </w:rPr>
        <w:t>7. VIENOŠANĀS TERMIŅŠ</w:t>
      </w:r>
    </w:p>
    <w:p w:rsidR="009A2C73" w:rsidRPr="00FE1C7C" w:rsidRDefault="009A2C73" w:rsidP="009A2C73">
      <w:pPr>
        <w:spacing w:after="0" w:line="240" w:lineRule="auto"/>
        <w:ind w:right="43"/>
        <w:contextualSpacing/>
        <w:jc w:val="both"/>
        <w:rPr>
          <w:rFonts w:ascii="Times New Roman" w:hAnsi="Times New Roman"/>
          <w:sz w:val="24"/>
          <w:szCs w:val="24"/>
        </w:rPr>
      </w:pPr>
      <w:r w:rsidRPr="00FE1C7C">
        <w:rPr>
          <w:rFonts w:ascii="Times New Roman" w:hAnsi="Times New Roman"/>
          <w:sz w:val="24"/>
          <w:szCs w:val="24"/>
        </w:rPr>
        <w:t xml:space="preserve">7.1. Vienošanās stājas spēkā </w:t>
      </w:r>
      <w:r w:rsidRPr="00FE1C7C">
        <w:rPr>
          <w:rFonts w:ascii="Times New Roman" w:hAnsi="Times New Roman"/>
          <w:b/>
          <w:sz w:val="24"/>
          <w:szCs w:val="24"/>
        </w:rPr>
        <w:t>201</w:t>
      </w:r>
      <w:r w:rsidR="0017569D">
        <w:rPr>
          <w:rFonts w:ascii="Times New Roman" w:hAnsi="Times New Roman"/>
          <w:b/>
          <w:sz w:val="24"/>
          <w:szCs w:val="24"/>
        </w:rPr>
        <w:t>7</w:t>
      </w:r>
      <w:r w:rsidRPr="00FE1C7C">
        <w:rPr>
          <w:rFonts w:ascii="Times New Roman" w:hAnsi="Times New Roman"/>
          <w:b/>
          <w:sz w:val="24"/>
          <w:szCs w:val="24"/>
        </w:rPr>
        <w:t>.gada 1.janvārī un ir spēkā līdz</w:t>
      </w:r>
      <w:r w:rsidRPr="00FE1C7C">
        <w:rPr>
          <w:rFonts w:ascii="Times New Roman" w:hAnsi="Times New Roman"/>
          <w:sz w:val="24"/>
          <w:szCs w:val="24"/>
        </w:rPr>
        <w:t xml:space="preserve"> </w:t>
      </w:r>
      <w:r w:rsidRPr="00FE1C7C">
        <w:rPr>
          <w:rFonts w:ascii="Times New Roman" w:hAnsi="Times New Roman"/>
          <w:b/>
          <w:sz w:val="24"/>
          <w:szCs w:val="24"/>
        </w:rPr>
        <w:t>201</w:t>
      </w:r>
      <w:r w:rsidR="0017569D">
        <w:rPr>
          <w:rFonts w:ascii="Times New Roman" w:hAnsi="Times New Roman"/>
          <w:b/>
          <w:sz w:val="24"/>
          <w:szCs w:val="24"/>
        </w:rPr>
        <w:t>7</w:t>
      </w:r>
      <w:r w:rsidRPr="00FE1C7C">
        <w:rPr>
          <w:rFonts w:ascii="Times New Roman" w:hAnsi="Times New Roman"/>
          <w:b/>
          <w:sz w:val="24"/>
          <w:szCs w:val="24"/>
        </w:rPr>
        <w:t>.gada 31.decembrim</w:t>
      </w:r>
      <w:r w:rsidRPr="00FE1C7C">
        <w:rPr>
          <w:rFonts w:ascii="Times New Roman" w:hAnsi="Times New Roman"/>
          <w:sz w:val="24"/>
          <w:szCs w:val="24"/>
        </w:rPr>
        <w:t>.</w:t>
      </w:r>
    </w:p>
    <w:p w:rsidR="009A2C73" w:rsidRPr="00FE1C7C" w:rsidRDefault="009A2C73" w:rsidP="009A2C73">
      <w:pPr>
        <w:spacing w:after="0" w:line="240" w:lineRule="auto"/>
        <w:ind w:left="426" w:right="43" w:hanging="426"/>
        <w:jc w:val="both"/>
        <w:rPr>
          <w:rFonts w:ascii="Times New Roman" w:hAnsi="Times New Roman"/>
          <w:noProof/>
          <w:sz w:val="24"/>
          <w:szCs w:val="24"/>
        </w:rPr>
      </w:pPr>
      <w:r w:rsidRPr="00FE1C7C">
        <w:rPr>
          <w:rFonts w:ascii="Times New Roman" w:hAnsi="Times New Roman"/>
          <w:sz w:val="24"/>
          <w:szCs w:val="24"/>
        </w:rPr>
        <w:t>7.2. Vienošanos var grozīt (izņemot Vienošanās noteikto cenu palielināšanu) vai izbeigt, Pusēm savstarpēji vienojoties. Jebkuras Vienošanās izmaiņas vai papildinājumi tiek noformēti rakstveidā un kļūst par Vienošanās neatņemamām sastāvdaļām.</w:t>
      </w:r>
    </w:p>
    <w:p w:rsidR="009A2C73" w:rsidRPr="00FE1C7C" w:rsidRDefault="009A2C73" w:rsidP="009A2C73">
      <w:pPr>
        <w:spacing w:after="0" w:line="240" w:lineRule="auto"/>
        <w:ind w:left="426" w:right="43" w:hanging="426"/>
        <w:jc w:val="both"/>
        <w:rPr>
          <w:rFonts w:ascii="Times New Roman" w:hAnsi="Times New Roman"/>
          <w:noProof/>
          <w:sz w:val="24"/>
          <w:szCs w:val="24"/>
        </w:rPr>
      </w:pPr>
      <w:r w:rsidRPr="00FE1C7C">
        <w:rPr>
          <w:rFonts w:ascii="Times New Roman" w:hAnsi="Times New Roman"/>
          <w:noProof/>
          <w:sz w:val="24"/>
          <w:szCs w:val="24"/>
        </w:rPr>
        <w:t xml:space="preserve">7.3. Pasūtītājam ir tiesības vienpusēji atteikties no Vienošanās pirms </w:t>
      </w:r>
      <w:r w:rsidRPr="00FE1C7C">
        <w:rPr>
          <w:rFonts w:ascii="Times New Roman" w:hAnsi="Times New Roman"/>
          <w:bCs/>
          <w:sz w:val="24"/>
          <w:szCs w:val="24"/>
        </w:rPr>
        <w:t xml:space="preserve">Vienošanās </w:t>
      </w:r>
      <w:r w:rsidRPr="00FE1C7C">
        <w:rPr>
          <w:rFonts w:ascii="Times New Roman" w:hAnsi="Times New Roman"/>
          <w:noProof/>
          <w:sz w:val="24"/>
          <w:szCs w:val="24"/>
        </w:rPr>
        <w:t>7.1.punktā noteiktā termiņa</w:t>
      </w:r>
      <w:r w:rsidRPr="00FE1C7C">
        <w:rPr>
          <w:rFonts w:ascii="Times New Roman" w:hAnsi="Times New Roman"/>
          <w:sz w:val="24"/>
          <w:szCs w:val="24"/>
        </w:rPr>
        <w:t xml:space="preserve"> paziņojot par to par to rakstveidā Izpildītājam 30 (trīsdesmit) dienas iepriekš. </w:t>
      </w:r>
    </w:p>
    <w:p w:rsidR="009A2C73" w:rsidRPr="00FE1C7C" w:rsidRDefault="009A2C73" w:rsidP="009A2C73">
      <w:pPr>
        <w:pStyle w:val="BodyTextIndent"/>
        <w:shd w:val="clear" w:color="auto" w:fill="FFFFFF"/>
        <w:spacing w:after="0"/>
        <w:ind w:left="360" w:hanging="360"/>
        <w:jc w:val="both"/>
        <w:rPr>
          <w:sz w:val="24"/>
          <w:szCs w:val="24"/>
        </w:rPr>
      </w:pPr>
      <w:r w:rsidRPr="00FE1C7C">
        <w:rPr>
          <w:sz w:val="24"/>
          <w:szCs w:val="24"/>
        </w:rPr>
        <w:t xml:space="preserve">7.4. Izpildītājam ir tiesības vienpusējā kārtā izbeigt Vienošanos </w:t>
      </w:r>
      <w:r w:rsidRPr="00FE1C7C">
        <w:rPr>
          <w:noProof/>
          <w:sz w:val="24"/>
          <w:szCs w:val="24"/>
        </w:rPr>
        <w:t xml:space="preserve">pirms </w:t>
      </w:r>
      <w:r w:rsidRPr="00FE1C7C">
        <w:rPr>
          <w:bCs/>
          <w:sz w:val="24"/>
          <w:szCs w:val="24"/>
        </w:rPr>
        <w:t xml:space="preserve">Vienošanās </w:t>
      </w:r>
      <w:r w:rsidRPr="00FE1C7C">
        <w:rPr>
          <w:noProof/>
          <w:sz w:val="24"/>
          <w:szCs w:val="24"/>
        </w:rPr>
        <w:t>7.1.punktā noteiktā termiņa</w:t>
      </w:r>
      <w:r w:rsidRPr="00FE1C7C">
        <w:rPr>
          <w:sz w:val="24"/>
          <w:szCs w:val="24"/>
        </w:rPr>
        <w:t>, paziņojot par to rakstveidā Pasūtītājam ne vēlāk kā 30 (trīsdesmit) dienas iepriekš.</w:t>
      </w:r>
    </w:p>
    <w:p w:rsidR="009A2C73" w:rsidRPr="00FE1C7C" w:rsidRDefault="009A2C73" w:rsidP="009A2C73">
      <w:pPr>
        <w:spacing w:after="0" w:line="240" w:lineRule="auto"/>
        <w:ind w:left="360" w:right="43"/>
        <w:jc w:val="both"/>
        <w:rPr>
          <w:rFonts w:ascii="Times New Roman" w:hAnsi="Times New Roman"/>
          <w:noProof/>
          <w:sz w:val="24"/>
          <w:szCs w:val="24"/>
        </w:rPr>
      </w:pPr>
    </w:p>
    <w:p w:rsidR="009A2C73" w:rsidRPr="00FE1C7C" w:rsidRDefault="009A2C73" w:rsidP="009A2C73">
      <w:pPr>
        <w:numPr>
          <w:ilvl w:val="0"/>
          <w:numId w:val="14"/>
        </w:numPr>
        <w:spacing w:after="0" w:line="240" w:lineRule="auto"/>
        <w:ind w:right="-709"/>
        <w:jc w:val="center"/>
        <w:rPr>
          <w:rFonts w:ascii="Times New Roman" w:hAnsi="Times New Roman"/>
          <w:b/>
          <w:sz w:val="24"/>
          <w:szCs w:val="24"/>
        </w:rPr>
      </w:pPr>
      <w:r w:rsidRPr="00FE1C7C">
        <w:rPr>
          <w:rFonts w:ascii="Times New Roman" w:hAnsi="Times New Roman"/>
          <w:b/>
          <w:sz w:val="24"/>
          <w:szCs w:val="24"/>
        </w:rPr>
        <w:t>NEPĀRVARAMAS VARAS APSTĀKĻI (FORCE-MAJEURE)</w:t>
      </w:r>
    </w:p>
    <w:p w:rsidR="009A2C73" w:rsidRPr="00FE1C7C" w:rsidRDefault="009A2C73" w:rsidP="009A2C73">
      <w:pPr>
        <w:numPr>
          <w:ilvl w:val="1"/>
          <w:numId w:val="15"/>
        </w:numPr>
        <w:tabs>
          <w:tab w:val="left" w:pos="360"/>
        </w:tabs>
        <w:spacing w:after="0" w:line="240" w:lineRule="auto"/>
        <w:ind w:right="43"/>
        <w:contextualSpacing/>
        <w:jc w:val="both"/>
        <w:rPr>
          <w:rFonts w:ascii="Times New Roman" w:hAnsi="Times New Roman"/>
          <w:sz w:val="24"/>
          <w:szCs w:val="24"/>
        </w:rPr>
      </w:pPr>
      <w:r w:rsidRPr="00FE1C7C">
        <w:rPr>
          <w:rFonts w:ascii="Times New Roman" w:hAnsi="Times New Roman"/>
          <w:sz w:val="24"/>
          <w:szCs w:val="24"/>
        </w:rPr>
        <w:t xml:space="preserve"> Puses </w:t>
      </w:r>
      <w:r w:rsidRPr="00FE1C7C">
        <w:rPr>
          <w:rFonts w:ascii="Times New Roman" w:hAnsi="Times New Roman"/>
          <w:bCs/>
          <w:sz w:val="24"/>
          <w:szCs w:val="24"/>
        </w:rPr>
        <w:t>tiek atbrīvotas no atbildības par Vienošanās pilnīgu vai daļēju neizpildi, ja šāda neizpilde radusies nepārvaramas varas apstākļu rezultātā, kuru darbība sākusies pēc Vienošanās noslēgšanas, un kurus Puses nevarēja iepriekš nedz paredzēt, nedz novērst. Par nepārvaramas varas apstākļiem uzskatāmas dabas stihiju izraisītas nelaimes, ugunsgrēki, avārijas, katastrofas, epidēmijas un kara darbība, streiki, iekšējie nemieri u.c.</w:t>
      </w:r>
    </w:p>
    <w:p w:rsidR="009A2C73" w:rsidRPr="00FE1C7C" w:rsidRDefault="009A2C73" w:rsidP="009A2C73">
      <w:pPr>
        <w:numPr>
          <w:ilvl w:val="1"/>
          <w:numId w:val="15"/>
        </w:numPr>
        <w:spacing w:after="0" w:line="240" w:lineRule="auto"/>
        <w:ind w:right="43"/>
        <w:jc w:val="both"/>
        <w:rPr>
          <w:rFonts w:ascii="Times New Roman" w:hAnsi="Times New Roman"/>
          <w:spacing w:val="-8"/>
          <w:sz w:val="24"/>
          <w:szCs w:val="24"/>
        </w:rPr>
      </w:pPr>
      <w:r w:rsidRPr="00FE1C7C">
        <w:rPr>
          <w:rFonts w:ascii="Times New Roman" w:hAnsi="Times New Roman"/>
          <w:spacing w:val="2"/>
          <w:sz w:val="24"/>
          <w:szCs w:val="24"/>
        </w:rPr>
        <w:t xml:space="preserve"> Pusei, kas atsaucas uz nepārvaramas varas vai ārkārtēja rakstura apstākļu</w:t>
      </w:r>
      <w:r w:rsidRPr="00FE1C7C">
        <w:rPr>
          <w:rFonts w:ascii="Times New Roman" w:hAnsi="Times New Roman"/>
          <w:spacing w:val="2"/>
          <w:sz w:val="24"/>
          <w:szCs w:val="24"/>
        </w:rPr>
        <w:br/>
      </w:r>
      <w:r w:rsidRPr="00FE1C7C">
        <w:rPr>
          <w:rFonts w:ascii="Times New Roman" w:hAnsi="Times New Roman"/>
          <w:sz w:val="24"/>
          <w:szCs w:val="24"/>
        </w:rPr>
        <w:t xml:space="preserve">darbību, </w:t>
      </w:r>
      <w:r w:rsidRPr="00FE1C7C">
        <w:rPr>
          <w:rFonts w:ascii="Times New Roman" w:hAnsi="Times New Roman"/>
          <w:b/>
          <w:sz w:val="24"/>
          <w:szCs w:val="24"/>
        </w:rPr>
        <w:t>3 (trīs) darba dienu</w:t>
      </w:r>
      <w:r w:rsidRPr="00FE1C7C">
        <w:rPr>
          <w:rFonts w:ascii="Times New Roman" w:hAnsi="Times New Roman"/>
          <w:sz w:val="24"/>
          <w:szCs w:val="24"/>
        </w:rPr>
        <w:t xml:space="preserve"> laikā no šo apstākļu iestāšanās dienas par tiem rakstveidā jāziņo otrai Pusei. Paziņojumā jānorāda, kādā termiņā pēc paziņojušās Puses </w:t>
      </w:r>
      <w:r w:rsidRPr="00FE1C7C">
        <w:rPr>
          <w:rFonts w:ascii="Times New Roman" w:hAnsi="Times New Roman"/>
          <w:spacing w:val="6"/>
          <w:sz w:val="24"/>
          <w:szCs w:val="24"/>
        </w:rPr>
        <w:t xml:space="preserve">uzskata ir iespējama un paredzama </w:t>
      </w:r>
      <w:r w:rsidRPr="00FE1C7C">
        <w:rPr>
          <w:rFonts w:ascii="Times New Roman" w:hAnsi="Times New Roman"/>
          <w:sz w:val="24"/>
          <w:szCs w:val="24"/>
        </w:rPr>
        <w:t xml:space="preserve">paziņojušās Puses </w:t>
      </w:r>
      <w:r w:rsidRPr="00FE1C7C">
        <w:rPr>
          <w:rFonts w:ascii="Times New Roman" w:hAnsi="Times New Roman"/>
          <w:spacing w:val="6"/>
          <w:sz w:val="24"/>
          <w:szCs w:val="24"/>
        </w:rPr>
        <w:t xml:space="preserve">vienošanās paredzēto saistību </w:t>
      </w:r>
      <w:r w:rsidRPr="00FE1C7C">
        <w:rPr>
          <w:rFonts w:ascii="Times New Roman" w:hAnsi="Times New Roman"/>
          <w:spacing w:val="5"/>
          <w:sz w:val="24"/>
          <w:szCs w:val="24"/>
        </w:rPr>
        <w:t xml:space="preserve">izpilde, un, pēc pieprasījuma, šādam paziņojumam ir jāpievieno izziņa, </w:t>
      </w:r>
      <w:r w:rsidRPr="00FE1C7C">
        <w:rPr>
          <w:rFonts w:ascii="Times New Roman" w:hAnsi="Times New Roman"/>
          <w:spacing w:val="6"/>
          <w:sz w:val="24"/>
          <w:szCs w:val="24"/>
        </w:rPr>
        <w:t xml:space="preserve">kuru izsniegusi kompetenta institūcija un kas satur ārkārtējo apstākļu </w:t>
      </w:r>
      <w:r w:rsidRPr="00FE1C7C">
        <w:rPr>
          <w:rFonts w:ascii="Times New Roman" w:hAnsi="Times New Roman"/>
          <w:spacing w:val="7"/>
          <w:sz w:val="24"/>
          <w:szCs w:val="24"/>
        </w:rPr>
        <w:t xml:space="preserve">darbības apstiprinājumu un to raksturojumu. Nesavlaicīga paziņojuma </w:t>
      </w:r>
      <w:r w:rsidRPr="00FE1C7C">
        <w:rPr>
          <w:rFonts w:ascii="Times New Roman" w:hAnsi="Times New Roman"/>
          <w:spacing w:val="-1"/>
          <w:sz w:val="24"/>
          <w:szCs w:val="24"/>
        </w:rPr>
        <w:t>iesniegšana Pusēm liedz tiesības atsaukties uz nepārvaramas varas apstākļiem.</w:t>
      </w:r>
    </w:p>
    <w:p w:rsidR="009A2C73" w:rsidRPr="00FE1C7C" w:rsidRDefault="009A2C73" w:rsidP="009A2C73">
      <w:pPr>
        <w:numPr>
          <w:ilvl w:val="1"/>
          <w:numId w:val="15"/>
        </w:numPr>
        <w:spacing w:after="0" w:line="240" w:lineRule="auto"/>
        <w:ind w:right="43"/>
        <w:jc w:val="both"/>
        <w:rPr>
          <w:rFonts w:ascii="Times New Roman" w:hAnsi="Times New Roman"/>
          <w:spacing w:val="-1"/>
          <w:sz w:val="24"/>
          <w:szCs w:val="24"/>
        </w:rPr>
      </w:pPr>
      <w:r w:rsidRPr="00FE1C7C">
        <w:rPr>
          <w:rFonts w:ascii="Times New Roman" w:hAnsi="Times New Roman"/>
          <w:spacing w:val="3"/>
          <w:sz w:val="24"/>
          <w:szCs w:val="24"/>
        </w:rPr>
        <w:t xml:space="preserve"> Vienošanās izpildes termiņu var pagarināt uz nepārvaramas varas notikumu</w:t>
      </w:r>
      <w:r w:rsidRPr="00FE1C7C">
        <w:rPr>
          <w:rFonts w:ascii="Times New Roman" w:hAnsi="Times New Roman"/>
          <w:spacing w:val="3"/>
          <w:sz w:val="24"/>
          <w:szCs w:val="24"/>
        </w:rPr>
        <w:br/>
      </w:r>
      <w:r w:rsidRPr="00FE1C7C">
        <w:rPr>
          <w:rFonts w:ascii="Times New Roman" w:hAnsi="Times New Roman"/>
          <w:spacing w:val="1"/>
          <w:sz w:val="24"/>
          <w:szCs w:val="24"/>
        </w:rPr>
        <w:t>darbības laiku, kā arī Pusēm vienojoties uz laika posmu, kas ļautu pilnībā</w:t>
      </w:r>
      <w:r w:rsidRPr="00FE1C7C">
        <w:rPr>
          <w:rFonts w:ascii="Times New Roman" w:hAnsi="Times New Roman"/>
          <w:spacing w:val="1"/>
          <w:sz w:val="24"/>
          <w:szCs w:val="24"/>
        </w:rPr>
        <w:br/>
      </w:r>
      <w:r w:rsidRPr="00FE1C7C">
        <w:rPr>
          <w:rFonts w:ascii="Times New Roman" w:hAnsi="Times New Roman"/>
          <w:spacing w:val="-1"/>
          <w:sz w:val="24"/>
          <w:szCs w:val="24"/>
        </w:rPr>
        <w:t>izpildīt šajā Vienošanās paredzētās saistības.</w:t>
      </w:r>
    </w:p>
    <w:p w:rsidR="009A2C73" w:rsidRPr="00FE1C7C" w:rsidRDefault="009A2C73" w:rsidP="009A2C73">
      <w:pPr>
        <w:numPr>
          <w:ilvl w:val="1"/>
          <w:numId w:val="15"/>
        </w:numPr>
        <w:spacing w:after="0" w:line="240" w:lineRule="auto"/>
        <w:ind w:right="43"/>
        <w:jc w:val="both"/>
        <w:rPr>
          <w:rFonts w:ascii="Times New Roman" w:hAnsi="Times New Roman"/>
          <w:sz w:val="24"/>
          <w:szCs w:val="24"/>
        </w:rPr>
      </w:pPr>
      <w:r w:rsidRPr="00FE1C7C">
        <w:rPr>
          <w:rFonts w:ascii="Times New Roman" w:hAnsi="Times New Roman"/>
          <w:spacing w:val="10"/>
          <w:sz w:val="24"/>
          <w:szCs w:val="24"/>
        </w:rPr>
        <w:t xml:space="preserve"> Ja Vienošanās 8.2.punktā minētie apstākļi turpinās ilgāk par 2 </w:t>
      </w:r>
      <w:r w:rsidRPr="00FE1C7C">
        <w:rPr>
          <w:rFonts w:ascii="Times New Roman" w:hAnsi="Times New Roman"/>
          <w:spacing w:val="4"/>
          <w:sz w:val="24"/>
          <w:szCs w:val="24"/>
        </w:rPr>
        <w:t xml:space="preserve">kalendārajiem mēnešiem, Puses vienojas par pielīgto saistību izpildes atlikšanu, </w:t>
      </w:r>
      <w:r w:rsidRPr="00FE1C7C">
        <w:rPr>
          <w:rFonts w:ascii="Times New Roman" w:hAnsi="Times New Roman"/>
          <w:sz w:val="24"/>
          <w:szCs w:val="24"/>
        </w:rPr>
        <w:t>izbeigšanu vai turpināšanas procedūru.</w:t>
      </w:r>
    </w:p>
    <w:p w:rsidR="009A2C73" w:rsidRPr="00FE1C7C" w:rsidRDefault="009A2C73" w:rsidP="009A2C73">
      <w:pPr>
        <w:spacing w:after="0" w:line="240" w:lineRule="auto"/>
        <w:ind w:left="360" w:right="43"/>
        <w:jc w:val="both"/>
        <w:rPr>
          <w:rFonts w:ascii="Times New Roman" w:hAnsi="Times New Roman"/>
          <w:sz w:val="24"/>
          <w:szCs w:val="24"/>
        </w:rPr>
      </w:pPr>
    </w:p>
    <w:p w:rsidR="009A2C73" w:rsidRPr="00FE1C7C" w:rsidRDefault="009A2C73" w:rsidP="009A2C73">
      <w:pPr>
        <w:numPr>
          <w:ilvl w:val="0"/>
          <w:numId w:val="14"/>
        </w:numPr>
        <w:spacing w:after="0" w:line="240" w:lineRule="auto"/>
        <w:ind w:right="43"/>
        <w:jc w:val="center"/>
        <w:rPr>
          <w:rFonts w:ascii="Times New Roman" w:hAnsi="Times New Roman"/>
          <w:b/>
          <w:sz w:val="24"/>
          <w:szCs w:val="24"/>
        </w:rPr>
      </w:pPr>
      <w:r w:rsidRPr="00FE1C7C">
        <w:rPr>
          <w:rFonts w:ascii="Times New Roman" w:hAnsi="Times New Roman"/>
          <w:b/>
          <w:sz w:val="24"/>
          <w:szCs w:val="24"/>
        </w:rPr>
        <w:t>CITI NOTEIKUMI</w:t>
      </w:r>
    </w:p>
    <w:p w:rsidR="009A2C73" w:rsidRPr="00FE1C7C" w:rsidRDefault="009A2C73" w:rsidP="009A2C73">
      <w:pPr>
        <w:numPr>
          <w:ilvl w:val="1"/>
          <w:numId w:val="16"/>
        </w:numPr>
        <w:spacing w:after="0" w:line="240" w:lineRule="auto"/>
        <w:ind w:right="43"/>
        <w:jc w:val="both"/>
        <w:rPr>
          <w:rFonts w:ascii="Times New Roman" w:hAnsi="Times New Roman"/>
          <w:sz w:val="24"/>
          <w:szCs w:val="24"/>
        </w:rPr>
      </w:pPr>
      <w:r w:rsidRPr="00FE1C7C">
        <w:rPr>
          <w:rFonts w:ascii="Times New Roman" w:hAnsi="Times New Roman"/>
          <w:sz w:val="24"/>
          <w:szCs w:val="24"/>
        </w:rPr>
        <w:t xml:space="preserve"> Puses ir iepazinušās ar Vienošanās saturu, kas satur pilnīgu Pušu vienošanos un to nevar mainīt citādā kārtībā, kā tikai Pusēm rakstiski vienojoties.</w:t>
      </w:r>
    </w:p>
    <w:p w:rsidR="009A2C73" w:rsidRPr="00FE1C7C" w:rsidRDefault="009A2C73" w:rsidP="009A2C73">
      <w:pPr>
        <w:numPr>
          <w:ilvl w:val="1"/>
          <w:numId w:val="16"/>
        </w:numPr>
        <w:spacing w:after="0" w:line="240" w:lineRule="auto"/>
        <w:ind w:right="43"/>
        <w:jc w:val="both"/>
        <w:rPr>
          <w:rFonts w:ascii="Times New Roman" w:hAnsi="Times New Roman"/>
          <w:sz w:val="24"/>
          <w:szCs w:val="24"/>
        </w:rPr>
      </w:pPr>
      <w:r w:rsidRPr="00FE1C7C">
        <w:rPr>
          <w:rFonts w:ascii="Times New Roman" w:hAnsi="Times New Roman"/>
          <w:sz w:val="24"/>
          <w:szCs w:val="24"/>
        </w:rPr>
        <w:t xml:space="preserve"> Vienošanās ir saistošas Pasūtītājam un Izpildītājam, to tiesību un saistību pārņēmējiem.</w:t>
      </w:r>
    </w:p>
    <w:p w:rsidR="009A2C73" w:rsidRPr="00FE1C7C" w:rsidRDefault="009A2C73" w:rsidP="009A2C73">
      <w:pPr>
        <w:numPr>
          <w:ilvl w:val="1"/>
          <w:numId w:val="16"/>
        </w:numPr>
        <w:spacing w:after="0" w:line="240" w:lineRule="auto"/>
        <w:ind w:right="43"/>
        <w:jc w:val="both"/>
        <w:rPr>
          <w:rFonts w:ascii="Times New Roman" w:hAnsi="Times New Roman"/>
          <w:sz w:val="24"/>
          <w:szCs w:val="24"/>
        </w:rPr>
      </w:pPr>
      <w:r w:rsidRPr="00FE1C7C">
        <w:rPr>
          <w:rFonts w:ascii="Times New Roman" w:hAnsi="Times New Roman"/>
          <w:sz w:val="24"/>
          <w:szCs w:val="24"/>
        </w:rPr>
        <w:t xml:space="preserve"> Izpildītājs garantē konfidencialitātes principa ievērošanu un apņemas nenodot trešajām personām Pakalpojuma izpildes gaitā iegūto informāciju par Pasūtītāju, apmācības/pasākuma saturu un apjomu, izņemot Latvijas Republikas normatīvajos aktos noteiktajos gadījumos un kārtībā.</w:t>
      </w:r>
    </w:p>
    <w:p w:rsidR="009A2C73" w:rsidRPr="00FE1C7C" w:rsidRDefault="009A2C73" w:rsidP="009A2C73">
      <w:pPr>
        <w:numPr>
          <w:ilvl w:val="1"/>
          <w:numId w:val="16"/>
        </w:numPr>
        <w:spacing w:after="0" w:line="240" w:lineRule="auto"/>
        <w:ind w:right="43"/>
        <w:jc w:val="both"/>
        <w:rPr>
          <w:rFonts w:ascii="Times New Roman" w:hAnsi="Times New Roman"/>
          <w:sz w:val="24"/>
          <w:szCs w:val="24"/>
        </w:rPr>
      </w:pPr>
      <w:r w:rsidRPr="00FE1C7C">
        <w:rPr>
          <w:rFonts w:ascii="Times New Roman" w:hAnsi="Times New Roman"/>
          <w:sz w:val="24"/>
          <w:szCs w:val="24"/>
        </w:rPr>
        <w:t xml:space="preserve"> Par Pušu iesniegumu, pretenziju, paziņojumu vai brīdinājumu (turpmāk – Paziņojums) iesniegšanas dienu uzskatāma:</w:t>
      </w:r>
    </w:p>
    <w:p w:rsidR="009A2C73" w:rsidRPr="00FE1C7C" w:rsidRDefault="009A2C73" w:rsidP="009A2C73">
      <w:pPr>
        <w:numPr>
          <w:ilvl w:val="2"/>
          <w:numId w:val="16"/>
        </w:numPr>
        <w:tabs>
          <w:tab w:val="left" w:pos="993"/>
        </w:tabs>
        <w:spacing w:after="0" w:line="240" w:lineRule="auto"/>
        <w:ind w:right="43" w:hanging="436"/>
        <w:jc w:val="both"/>
        <w:rPr>
          <w:rFonts w:ascii="Times New Roman" w:hAnsi="Times New Roman"/>
          <w:sz w:val="24"/>
          <w:szCs w:val="24"/>
        </w:rPr>
      </w:pPr>
      <w:r w:rsidRPr="00FE1C7C">
        <w:rPr>
          <w:rFonts w:ascii="Times New Roman" w:hAnsi="Times New Roman"/>
          <w:sz w:val="24"/>
          <w:szCs w:val="24"/>
        </w:rPr>
        <w:t>diena, kad Paziņojums nodots pastā, nosūtīšanai uz otras Puses juridisko adresi ar ierakstītu pasta sūtījumu;</w:t>
      </w:r>
    </w:p>
    <w:p w:rsidR="009A2C73" w:rsidRPr="00FE1C7C" w:rsidRDefault="009A2C73" w:rsidP="009A2C73">
      <w:pPr>
        <w:numPr>
          <w:ilvl w:val="2"/>
          <w:numId w:val="16"/>
        </w:numPr>
        <w:tabs>
          <w:tab w:val="left" w:pos="993"/>
        </w:tabs>
        <w:spacing w:after="0" w:line="240" w:lineRule="auto"/>
        <w:ind w:right="43" w:hanging="436"/>
        <w:jc w:val="both"/>
        <w:rPr>
          <w:rFonts w:ascii="Times New Roman" w:hAnsi="Times New Roman"/>
          <w:sz w:val="24"/>
          <w:szCs w:val="24"/>
        </w:rPr>
      </w:pPr>
      <w:r w:rsidRPr="00FE1C7C">
        <w:rPr>
          <w:rFonts w:ascii="Times New Roman" w:hAnsi="Times New Roman"/>
          <w:sz w:val="24"/>
          <w:szCs w:val="24"/>
        </w:rPr>
        <w:t>diena, kad Paziņojums iesniegts otrai Pusei pret tās pilnvarotā pārstāvja parakstu.</w:t>
      </w:r>
    </w:p>
    <w:p w:rsidR="009A2C73" w:rsidRPr="00FE1C7C" w:rsidRDefault="009A2C73" w:rsidP="009A2C73">
      <w:pPr>
        <w:numPr>
          <w:ilvl w:val="1"/>
          <w:numId w:val="16"/>
        </w:numPr>
        <w:spacing w:after="0" w:line="240" w:lineRule="auto"/>
        <w:ind w:right="43"/>
        <w:jc w:val="both"/>
        <w:rPr>
          <w:rFonts w:ascii="Times New Roman" w:hAnsi="Times New Roman"/>
          <w:sz w:val="24"/>
          <w:szCs w:val="24"/>
        </w:rPr>
      </w:pPr>
      <w:r w:rsidRPr="00FE1C7C">
        <w:rPr>
          <w:rFonts w:ascii="Times New Roman" w:hAnsi="Times New Roman"/>
          <w:sz w:val="24"/>
          <w:szCs w:val="24"/>
        </w:rPr>
        <w:t xml:space="preserve"> Mainot savu nosaukumu, adresi vai citus rekvizītus, tajā skaitā, ja tiek mainīti Pušu pilnvarotie pārstāvji, to telefona numurs, faksa numurs vai e-pasta adrese, katra Puse apņemas 5 (piecu) darba dienu laikā paziņot otrai Pusei par izmaiņām. Puses ir savstarpēji materiāli atbildīgas par visiem zaudējumiem, kuri var tikt nodarīti otrai Pusei nepildot šī punkta noteikumus.</w:t>
      </w:r>
    </w:p>
    <w:p w:rsidR="009A2C73" w:rsidRPr="00FE1C7C" w:rsidRDefault="009A2C73" w:rsidP="009A2C73">
      <w:pPr>
        <w:numPr>
          <w:ilvl w:val="1"/>
          <w:numId w:val="16"/>
        </w:numPr>
        <w:tabs>
          <w:tab w:val="left" w:pos="360"/>
        </w:tabs>
        <w:spacing w:after="0" w:line="240" w:lineRule="auto"/>
        <w:ind w:right="43"/>
        <w:contextualSpacing/>
        <w:jc w:val="both"/>
        <w:rPr>
          <w:rFonts w:ascii="Times New Roman" w:hAnsi="Times New Roman"/>
          <w:sz w:val="24"/>
          <w:szCs w:val="24"/>
        </w:rPr>
      </w:pPr>
      <w:r w:rsidRPr="00FE1C7C">
        <w:rPr>
          <w:rFonts w:ascii="Times New Roman" w:hAnsi="Times New Roman"/>
          <w:sz w:val="24"/>
          <w:szCs w:val="24"/>
        </w:rPr>
        <w:t xml:space="preserve"> Vienošanās sagatavota uz _____ (_______) lapām 2 (divos) vienādos eksemplāros latviešu valodā, pa vienam eksemplāram katrai Pusei.</w:t>
      </w:r>
    </w:p>
    <w:p w:rsidR="009A2C73" w:rsidRDefault="009A2C73" w:rsidP="009A2C73">
      <w:pPr>
        <w:spacing w:after="0" w:line="240" w:lineRule="auto"/>
        <w:ind w:right="-709"/>
        <w:jc w:val="both"/>
        <w:rPr>
          <w:rFonts w:ascii="Times New Roman" w:hAnsi="Times New Roman"/>
          <w:sz w:val="24"/>
          <w:szCs w:val="24"/>
        </w:rPr>
      </w:pPr>
    </w:p>
    <w:p w:rsidR="00A50AB0" w:rsidRDefault="00A50AB0" w:rsidP="009A2C73">
      <w:pPr>
        <w:spacing w:after="0" w:line="240" w:lineRule="auto"/>
        <w:ind w:right="-709"/>
        <w:jc w:val="both"/>
        <w:rPr>
          <w:rFonts w:ascii="Times New Roman" w:hAnsi="Times New Roman"/>
          <w:sz w:val="24"/>
          <w:szCs w:val="24"/>
        </w:rPr>
      </w:pPr>
    </w:p>
    <w:p w:rsidR="00A50AB0" w:rsidRDefault="00A50AB0" w:rsidP="009A2C73">
      <w:pPr>
        <w:spacing w:after="0" w:line="240" w:lineRule="auto"/>
        <w:ind w:right="-709"/>
        <w:jc w:val="both"/>
        <w:rPr>
          <w:rFonts w:ascii="Times New Roman" w:hAnsi="Times New Roman"/>
          <w:sz w:val="24"/>
          <w:szCs w:val="24"/>
        </w:rPr>
      </w:pPr>
    </w:p>
    <w:p w:rsidR="009A2C73" w:rsidRPr="00FE1C7C" w:rsidRDefault="009A2C73" w:rsidP="009A2C73">
      <w:pPr>
        <w:numPr>
          <w:ilvl w:val="0"/>
          <w:numId w:val="16"/>
        </w:numPr>
        <w:spacing w:after="0" w:line="240" w:lineRule="auto"/>
        <w:ind w:right="-709"/>
        <w:contextualSpacing/>
        <w:jc w:val="center"/>
        <w:rPr>
          <w:rFonts w:ascii="Times New Roman" w:hAnsi="Times New Roman"/>
          <w:b/>
          <w:sz w:val="24"/>
          <w:szCs w:val="24"/>
        </w:rPr>
      </w:pPr>
      <w:r w:rsidRPr="00FE1C7C">
        <w:rPr>
          <w:rFonts w:ascii="Times New Roman" w:hAnsi="Times New Roman"/>
          <w:b/>
          <w:sz w:val="24"/>
          <w:szCs w:val="24"/>
        </w:rPr>
        <w:t>PUŠU REKVIZĪTI UN PARAKSTI</w:t>
      </w:r>
    </w:p>
    <w:p w:rsidR="009A2C73" w:rsidRPr="00FE1C7C" w:rsidRDefault="009A2C73" w:rsidP="009A2C73">
      <w:pPr>
        <w:spacing w:after="0" w:line="240" w:lineRule="auto"/>
        <w:ind w:left="360" w:right="-709"/>
        <w:contextualSpacing/>
        <w:rPr>
          <w:rFonts w:ascii="Times New Roman" w:hAnsi="Times New Roman"/>
          <w:b/>
          <w:sz w:val="24"/>
          <w:szCs w:val="24"/>
        </w:rPr>
      </w:pPr>
    </w:p>
    <w:tbl>
      <w:tblPr>
        <w:tblW w:w="8930" w:type="dxa"/>
        <w:tblInd w:w="534" w:type="dxa"/>
        <w:tblLayout w:type="fixed"/>
        <w:tblLook w:val="0000" w:firstRow="0" w:lastRow="0" w:firstColumn="0" w:lastColumn="0" w:noHBand="0" w:noVBand="0"/>
      </w:tblPr>
      <w:tblGrid>
        <w:gridCol w:w="4177"/>
        <w:gridCol w:w="4753"/>
      </w:tblGrid>
      <w:tr w:rsidR="00FE1C7C" w:rsidRPr="00FE1C7C" w:rsidTr="00B94D1A">
        <w:tc>
          <w:tcPr>
            <w:tcW w:w="4177" w:type="dxa"/>
          </w:tcPr>
          <w:p w:rsidR="009A2C73" w:rsidRPr="00FE1C7C" w:rsidRDefault="009A2C73" w:rsidP="00B94D1A">
            <w:pPr>
              <w:spacing w:after="0" w:line="240" w:lineRule="auto"/>
              <w:ind w:right="-709"/>
              <w:jc w:val="both"/>
              <w:rPr>
                <w:rFonts w:ascii="Times New Roman" w:eastAsia="Calibri" w:hAnsi="Times New Roman"/>
                <w:b/>
                <w:sz w:val="24"/>
                <w:szCs w:val="24"/>
              </w:rPr>
            </w:pPr>
            <w:r w:rsidRPr="00FE1C7C">
              <w:rPr>
                <w:rFonts w:ascii="Times New Roman" w:eastAsia="Calibri" w:hAnsi="Times New Roman"/>
                <w:b/>
                <w:sz w:val="24"/>
                <w:szCs w:val="24"/>
              </w:rPr>
              <w:t>Pasūtītājs</w:t>
            </w:r>
          </w:p>
        </w:tc>
        <w:tc>
          <w:tcPr>
            <w:tcW w:w="4753" w:type="dxa"/>
          </w:tcPr>
          <w:p w:rsidR="009A2C73" w:rsidRPr="00FE1C7C" w:rsidRDefault="009A2C73" w:rsidP="00B94D1A">
            <w:pPr>
              <w:spacing w:after="0" w:line="240" w:lineRule="auto"/>
              <w:ind w:right="-709"/>
              <w:jc w:val="both"/>
              <w:rPr>
                <w:rFonts w:ascii="Times New Roman" w:eastAsia="Calibri" w:hAnsi="Times New Roman"/>
                <w:b/>
                <w:sz w:val="24"/>
                <w:szCs w:val="24"/>
              </w:rPr>
            </w:pPr>
            <w:r w:rsidRPr="00FE1C7C">
              <w:rPr>
                <w:rFonts w:ascii="Times New Roman" w:eastAsia="Calibri" w:hAnsi="Times New Roman"/>
                <w:b/>
                <w:sz w:val="24"/>
                <w:szCs w:val="24"/>
              </w:rPr>
              <w:t>Izpildītājs</w:t>
            </w:r>
          </w:p>
        </w:tc>
      </w:tr>
      <w:tr w:rsidR="00FE1C7C" w:rsidRPr="00FE1C7C" w:rsidTr="00B94D1A">
        <w:trPr>
          <w:trHeight w:val="635"/>
        </w:trPr>
        <w:tc>
          <w:tcPr>
            <w:tcW w:w="4177" w:type="dxa"/>
          </w:tcPr>
          <w:p w:rsidR="009A2C73" w:rsidRPr="00FE1C7C" w:rsidRDefault="009A2C73" w:rsidP="00B94D1A">
            <w:pPr>
              <w:spacing w:after="0" w:line="240" w:lineRule="auto"/>
              <w:ind w:right="-709"/>
              <w:rPr>
                <w:rFonts w:ascii="Times New Roman" w:eastAsia="Calibri" w:hAnsi="Times New Roman"/>
                <w:b/>
                <w:sz w:val="24"/>
                <w:szCs w:val="24"/>
              </w:rPr>
            </w:pPr>
            <w:bookmarkStart w:id="6" w:name="_Hlk219700643"/>
            <w:r w:rsidRPr="00FE1C7C">
              <w:rPr>
                <w:rFonts w:ascii="Times New Roman" w:eastAsia="Calibri" w:hAnsi="Times New Roman"/>
                <w:b/>
                <w:sz w:val="24"/>
                <w:szCs w:val="24"/>
              </w:rPr>
              <w:t>Jaunatnes starptautisko programmu aģentūra</w:t>
            </w:r>
          </w:p>
        </w:tc>
        <w:tc>
          <w:tcPr>
            <w:tcW w:w="4753" w:type="dxa"/>
          </w:tcPr>
          <w:p w:rsidR="009A2C73" w:rsidRPr="00FE1C7C" w:rsidRDefault="009A2C73" w:rsidP="00B94D1A">
            <w:pPr>
              <w:spacing w:after="0" w:line="240" w:lineRule="auto"/>
              <w:ind w:right="-709"/>
              <w:jc w:val="both"/>
              <w:rPr>
                <w:rFonts w:ascii="Times New Roman" w:eastAsia="Calibri" w:hAnsi="Times New Roman"/>
                <w:b/>
                <w:sz w:val="24"/>
                <w:szCs w:val="24"/>
              </w:rPr>
            </w:pPr>
            <w:r w:rsidRPr="00FE1C7C">
              <w:rPr>
                <w:rFonts w:ascii="Times New Roman" w:hAnsi="Times New Roman"/>
                <w:sz w:val="24"/>
                <w:szCs w:val="24"/>
              </w:rPr>
              <w:t>Nosaukums un rekvizīti</w:t>
            </w:r>
          </w:p>
        </w:tc>
      </w:tr>
      <w:tr w:rsidR="00FE1C7C" w:rsidRPr="00FE1C7C" w:rsidTr="00B94D1A">
        <w:tc>
          <w:tcPr>
            <w:tcW w:w="4177" w:type="dxa"/>
          </w:tcPr>
          <w:p w:rsidR="009A2C73" w:rsidRPr="00FE1C7C" w:rsidRDefault="009A2C73" w:rsidP="00B94D1A">
            <w:pPr>
              <w:spacing w:after="0" w:line="240" w:lineRule="auto"/>
              <w:ind w:right="-709"/>
              <w:jc w:val="both"/>
              <w:rPr>
                <w:rFonts w:ascii="Times New Roman" w:eastAsia="Calibri" w:hAnsi="Times New Roman"/>
                <w:sz w:val="24"/>
                <w:szCs w:val="24"/>
              </w:rPr>
            </w:pPr>
            <w:r w:rsidRPr="00FE1C7C">
              <w:rPr>
                <w:rFonts w:ascii="Times New Roman" w:eastAsia="Calibri" w:hAnsi="Times New Roman"/>
                <w:sz w:val="24"/>
                <w:szCs w:val="24"/>
              </w:rPr>
              <w:t>Mūkusalas iela 41, Rīga, LV1004</w:t>
            </w:r>
          </w:p>
        </w:tc>
        <w:tc>
          <w:tcPr>
            <w:tcW w:w="4753" w:type="dxa"/>
          </w:tcPr>
          <w:p w:rsidR="009A2C73" w:rsidRPr="00FE1C7C" w:rsidRDefault="009A2C73" w:rsidP="00B94D1A">
            <w:pPr>
              <w:spacing w:after="0" w:line="240" w:lineRule="auto"/>
              <w:ind w:right="-709"/>
              <w:jc w:val="both"/>
              <w:rPr>
                <w:rFonts w:ascii="Times New Roman" w:eastAsia="Calibri" w:hAnsi="Times New Roman"/>
                <w:sz w:val="24"/>
                <w:szCs w:val="24"/>
              </w:rPr>
            </w:pPr>
          </w:p>
        </w:tc>
      </w:tr>
      <w:tr w:rsidR="00FE1C7C" w:rsidRPr="00FE1C7C" w:rsidTr="00B94D1A">
        <w:tc>
          <w:tcPr>
            <w:tcW w:w="4177" w:type="dxa"/>
          </w:tcPr>
          <w:p w:rsidR="009A2C73" w:rsidRPr="00FE1C7C" w:rsidRDefault="009A2C73" w:rsidP="00B94D1A">
            <w:pPr>
              <w:spacing w:after="0" w:line="240" w:lineRule="auto"/>
              <w:ind w:right="-709"/>
              <w:jc w:val="both"/>
              <w:rPr>
                <w:rFonts w:ascii="Times New Roman" w:eastAsia="Calibri" w:hAnsi="Times New Roman"/>
                <w:sz w:val="24"/>
                <w:szCs w:val="24"/>
              </w:rPr>
            </w:pPr>
            <w:r w:rsidRPr="00FE1C7C">
              <w:rPr>
                <w:rFonts w:ascii="Times New Roman" w:eastAsia="Calibri" w:hAnsi="Times New Roman"/>
                <w:sz w:val="24"/>
                <w:szCs w:val="24"/>
              </w:rPr>
              <w:t>NM reģ.Nr. 90001825883</w:t>
            </w:r>
          </w:p>
        </w:tc>
        <w:tc>
          <w:tcPr>
            <w:tcW w:w="4753" w:type="dxa"/>
          </w:tcPr>
          <w:p w:rsidR="009A2C73" w:rsidRPr="00FE1C7C" w:rsidRDefault="009A2C73" w:rsidP="00B94D1A">
            <w:pPr>
              <w:spacing w:after="0" w:line="240" w:lineRule="auto"/>
              <w:ind w:right="-709"/>
              <w:jc w:val="both"/>
              <w:rPr>
                <w:rFonts w:ascii="Times New Roman" w:eastAsia="Calibri" w:hAnsi="Times New Roman"/>
                <w:sz w:val="24"/>
                <w:szCs w:val="24"/>
              </w:rPr>
            </w:pPr>
          </w:p>
        </w:tc>
      </w:tr>
      <w:tr w:rsidR="00FE1C7C" w:rsidRPr="00FE1C7C" w:rsidTr="00B94D1A">
        <w:tc>
          <w:tcPr>
            <w:tcW w:w="4177" w:type="dxa"/>
          </w:tcPr>
          <w:p w:rsidR="009A2C73" w:rsidRPr="00FE1C7C" w:rsidRDefault="009A2C73" w:rsidP="00B94D1A">
            <w:pPr>
              <w:spacing w:after="0" w:line="240" w:lineRule="auto"/>
              <w:ind w:right="-709"/>
              <w:rPr>
                <w:rFonts w:ascii="Times New Roman" w:eastAsia="Calibri" w:hAnsi="Times New Roman"/>
                <w:sz w:val="24"/>
                <w:szCs w:val="24"/>
              </w:rPr>
            </w:pPr>
            <w:r w:rsidRPr="00FE1C7C">
              <w:rPr>
                <w:rFonts w:ascii="Times New Roman" w:eastAsia="Calibri" w:hAnsi="Times New Roman"/>
                <w:sz w:val="24"/>
                <w:szCs w:val="24"/>
              </w:rPr>
              <w:t xml:space="preserve">Bankas rekvizīti: Valsts Kase </w:t>
            </w:r>
          </w:p>
        </w:tc>
        <w:tc>
          <w:tcPr>
            <w:tcW w:w="4753" w:type="dxa"/>
          </w:tcPr>
          <w:p w:rsidR="009A2C73" w:rsidRPr="00FE1C7C" w:rsidRDefault="009A2C73" w:rsidP="00B94D1A">
            <w:pPr>
              <w:spacing w:after="0" w:line="240" w:lineRule="auto"/>
              <w:ind w:right="-709"/>
              <w:jc w:val="both"/>
              <w:rPr>
                <w:rFonts w:ascii="Times New Roman" w:eastAsia="Calibri" w:hAnsi="Times New Roman"/>
                <w:sz w:val="24"/>
                <w:szCs w:val="24"/>
              </w:rPr>
            </w:pPr>
          </w:p>
        </w:tc>
      </w:tr>
      <w:tr w:rsidR="00FE1C7C" w:rsidRPr="00FE1C7C" w:rsidTr="00B94D1A">
        <w:tc>
          <w:tcPr>
            <w:tcW w:w="4177" w:type="dxa"/>
          </w:tcPr>
          <w:p w:rsidR="009A2C73" w:rsidRPr="00FE1C7C" w:rsidRDefault="009A2C73" w:rsidP="00B94D1A">
            <w:pPr>
              <w:spacing w:after="0" w:line="240" w:lineRule="auto"/>
              <w:ind w:right="-709"/>
              <w:rPr>
                <w:rFonts w:ascii="Times New Roman" w:eastAsia="Calibri" w:hAnsi="Times New Roman"/>
                <w:sz w:val="24"/>
                <w:szCs w:val="24"/>
              </w:rPr>
            </w:pPr>
            <w:r w:rsidRPr="00FE1C7C">
              <w:rPr>
                <w:rFonts w:ascii="Times New Roman" w:eastAsia="Calibri" w:hAnsi="Times New Roman"/>
                <w:sz w:val="24"/>
                <w:szCs w:val="24"/>
              </w:rPr>
              <w:t>Kods: TRELLV22</w:t>
            </w:r>
          </w:p>
        </w:tc>
        <w:tc>
          <w:tcPr>
            <w:tcW w:w="4753" w:type="dxa"/>
          </w:tcPr>
          <w:p w:rsidR="009A2C73" w:rsidRPr="00FE1C7C" w:rsidRDefault="009A2C73" w:rsidP="00B94D1A">
            <w:pPr>
              <w:spacing w:after="0" w:line="240" w:lineRule="auto"/>
              <w:ind w:right="-709"/>
              <w:jc w:val="both"/>
              <w:rPr>
                <w:rFonts w:ascii="Times New Roman" w:eastAsia="Calibri" w:hAnsi="Times New Roman"/>
                <w:sz w:val="24"/>
                <w:szCs w:val="24"/>
              </w:rPr>
            </w:pPr>
          </w:p>
        </w:tc>
      </w:tr>
      <w:bookmarkEnd w:id="6"/>
      <w:tr w:rsidR="00FE1C7C" w:rsidRPr="00FE1C7C" w:rsidTr="00B94D1A">
        <w:tc>
          <w:tcPr>
            <w:tcW w:w="4177" w:type="dxa"/>
          </w:tcPr>
          <w:p w:rsidR="009A2C73" w:rsidRPr="00FE1C7C" w:rsidRDefault="009A2C73" w:rsidP="00804D57">
            <w:pPr>
              <w:spacing w:after="0" w:line="240" w:lineRule="auto"/>
              <w:ind w:right="-709"/>
              <w:rPr>
                <w:rFonts w:ascii="Times New Roman" w:eastAsia="Calibri" w:hAnsi="Times New Roman"/>
                <w:sz w:val="24"/>
                <w:szCs w:val="24"/>
              </w:rPr>
            </w:pPr>
            <w:r w:rsidRPr="00FE1C7C">
              <w:rPr>
                <w:rFonts w:ascii="Times New Roman" w:eastAsia="Calibri" w:hAnsi="Times New Roman"/>
                <w:sz w:val="24"/>
                <w:szCs w:val="24"/>
              </w:rPr>
              <w:t xml:space="preserve">Konts: </w:t>
            </w:r>
          </w:p>
        </w:tc>
        <w:tc>
          <w:tcPr>
            <w:tcW w:w="4753" w:type="dxa"/>
          </w:tcPr>
          <w:p w:rsidR="009A2C73" w:rsidRPr="00FE1C7C" w:rsidRDefault="009A2C73" w:rsidP="00B94D1A">
            <w:pPr>
              <w:spacing w:after="0" w:line="240" w:lineRule="auto"/>
              <w:ind w:right="-709"/>
              <w:jc w:val="both"/>
              <w:rPr>
                <w:rFonts w:ascii="Times New Roman" w:eastAsia="Calibri" w:hAnsi="Times New Roman"/>
                <w:sz w:val="24"/>
                <w:szCs w:val="24"/>
              </w:rPr>
            </w:pPr>
          </w:p>
        </w:tc>
      </w:tr>
    </w:tbl>
    <w:p w:rsidR="009A2C73" w:rsidRPr="00FE1C7C" w:rsidRDefault="009A2C73" w:rsidP="009A2C73">
      <w:pPr>
        <w:spacing w:after="0" w:line="240" w:lineRule="auto"/>
        <w:ind w:right="-709"/>
        <w:rPr>
          <w:rFonts w:ascii="Times New Roman" w:hAnsi="Times New Roman"/>
          <w:sz w:val="24"/>
          <w:szCs w:val="24"/>
        </w:rPr>
      </w:pPr>
      <w:r w:rsidRPr="00FE1C7C">
        <w:rPr>
          <w:rFonts w:ascii="Times New Roman" w:hAnsi="Times New Roman"/>
          <w:sz w:val="24"/>
          <w:szCs w:val="24"/>
        </w:rPr>
        <w:t xml:space="preserve">       __________________________    </w:t>
      </w:r>
      <w:r w:rsidRPr="00FE1C7C">
        <w:rPr>
          <w:rFonts w:ascii="Times New Roman" w:hAnsi="Times New Roman"/>
          <w:sz w:val="24"/>
          <w:szCs w:val="24"/>
        </w:rPr>
        <w:tab/>
      </w:r>
      <w:r w:rsidRPr="00FE1C7C">
        <w:rPr>
          <w:rFonts w:ascii="Times New Roman" w:hAnsi="Times New Roman"/>
          <w:sz w:val="24"/>
          <w:szCs w:val="24"/>
        </w:rPr>
        <w:tab/>
        <w:t>___________________ / _________/</w:t>
      </w:r>
    </w:p>
    <w:p w:rsidR="009A2C73" w:rsidRPr="00FE1C7C" w:rsidRDefault="009A2C73" w:rsidP="009A2C73">
      <w:pPr>
        <w:spacing w:after="0" w:line="240" w:lineRule="auto"/>
        <w:ind w:right="-709"/>
        <w:jc w:val="both"/>
        <w:rPr>
          <w:rFonts w:ascii="Times New Roman" w:hAnsi="Times New Roman"/>
          <w:sz w:val="24"/>
          <w:szCs w:val="24"/>
        </w:rPr>
      </w:pPr>
      <w:r w:rsidRPr="00FE1C7C">
        <w:rPr>
          <w:rFonts w:ascii="Times New Roman" w:hAnsi="Times New Roman"/>
          <w:sz w:val="24"/>
          <w:szCs w:val="24"/>
        </w:rPr>
        <w:t xml:space="preserve">     </w:t>
      </w:r>
      <w:r w:rsidRPr="00FE1C7C">
        <w:rPr>
          <w:rFonts w:ascii="Times New Roman" w:hAnsi="Times New Roman"/>
          <w:sz w:val="24"/>
          <w:szCs w:val="24"/>
        </w:rPr>
        <w:tab/>
      </w:r>
      <w:r w:rsidRPr="00FE1C7C">
        <w:rPr>
          <w:rFonts w:ascii="Times New Roman" w:hAnsi="Times New Roman"/>
          <w:sz w:val="24"/>
          <w:szCs w:val="24"/>
        </w:rPr>
        <w:tab/>
        <w:t xml:space="preserve">  ( paraksts )                                                   ( paraksts )</w:t>
      </w:r>
    </w:p>
    <w:p w:rsidR="009A2C73" w:rsidRPr="00FE1C7C" w:rsidRDefault="009A2C73" w:rsidP="009A2C73">
      <w:pPr>
        <w:spacing w:after="0" w:line="240" w:lineRule="auto"/>
        <w:ind w:left="4320" w:right="-709" w:hanging="4320"/>
        <w:rPr>
          <w:rFonts w:ascii="Times New Roman" w:hAnsi="Times New Roman"/>
          <w:sz w:val="24"/>
          <w:szCs w:val="24"/>
        </w:rPr>
      </w:pPr>
    </w:p>
    <w:p w:rsidR="009A2C73" w:rsidRPr="00FE1C7C" w:rsidRDefault="009A2C73" w:rsidP="009A2C73">
      <w:pPr>
        <w:spacing w:after="0" w:line="240" w:lineRule="auto"/>
        <w:ind w:left="360" w:right="-709"/>
        <w:rPr>
          <w:rFonts w:ascii="Times New Roman" w:hAnsi="Times New Roman"/>
          <w:b/>
          <w:sz w:val="24"/>
          <w:szCs w:val="24"/>
        </w:rPr>
      </w:pPr>
    </w:p>
    <w:p w:rsidR="009A2C73" w:rsidRPr="00FE1C7C" w:rsidRDefault="009A2C73" w:rsidP="009A2C73">
      <w:pPr>
        <w:spacing w:after="0" w:line="240" w:lineRule="auto"/>
        <w:ind w:left="360" w:right="-709"/>
        <w:rPr>
          <w:rFonts w:ascii="Times New Roman" w:hAnsi="Times New Roman"/>
          <w:b/>
          <w:sz w:val="24"/>
          <w:szCs w:val="24"/>
        </w:rPr>
      </w:pPr>
    </w:p>
    <w:p w:rsidR="009A2C73" w:rsidRPr="00FE1C7C" w:rsidRDefault="009A2C73" w:rsidP="009A2C73">
      <w:pPr>
        <w:spacing w:after="0" w:line="240" w:lineRule="auto"/>
        <w:ind w:left="360" w:right="-709"/>
        <w:rPr>
          <w:rFonts w:ascii="Times New Roman" w:hAnsi="Times New Roman"/>
          <w:b/>
          <w:sz w:val="24"/>
          <w:szCs w:val="24"/>
        </w:rPr>
      </w:pPr>
    </w:p>
    <w:p w:rsidR="009A2C73" w:rsidRPr="00FE1C7C" w:rsidRDefault="009A2C73" w:rsidP="009A2C73">
      <w:pPr>
        <w:spacing w:after="0" w:line="240" w:lineRule="auto"/>
        <w:ind w:right="-709"/>
        <w:jc w:val="right"/>
        <w:rPr>
          <w:rFonts w:ascii="Times New Roman" w:hAnsi="Times New Roman"/>
          <w:b/>
          <w:sz w:val="24"/>
          <w:szCs w:val="24"/>
        </w:rPr>
      </w:pPr>
    </w:p>
    <w:p w:rsidR="009A2C73" w:rsidRPr="00FE1C7C" w:rsidRDefault="009A2C73" w:rsidP="009A2C73">
      <w:pPr>
        <w:spacing w:after="0" w:line="240" w:lineRule="auto"/>
        <w:ind w:right="43"/>
        <w:jc w:val="right"/>
        <w:rPr>
          <w:rFonts w:ascii="Times New Roman" w:hAnsi="Times New Roman"/>
          <w:b/>
          <w:sz w:val="24"/>
          <w:szCs w:val="24"/>
        </w:rPr>
      </w:pPr>
      <w:r w:rsidRPr="00FE1C7C">
        <w:rPr>
          <w:rFonts w:ascii="Times New Roman" w:hAnsi="Times New Roman"/>
          <w:b/>
          <w:sz w:val="24"/>
          <w:szCs w:val="24"/>
        </w:rPr>
        <w:t>1.pielikums</w:t>
      </w:r>
    </w:p>
    <w:p w:rsidR="009A2C73" w:rsidRPr="00FE1C7C" w:rsidRDefault="009A2C73" w:rsidP="009A2C73">
      <w:pPr>
        <w:spacing w:after="0" w:line="240" w:lineRule="auto"/>
        <w:ind w:right="43"/>
        <w:jc w:val="right"/>
        <w:rPr>
          <w:rFonts w:ascii="Times New Roman" w:hAnsi="Times New Roman"/>
          <w:sz w:val="24"/>
          <w:szCs w:val="24"/>
        </w:rPr>
      </w:pPr>
      <w:r w:rsidRPr="00FE1C7C">
        <w:rPr>
          <w:rFonts w:ascii="Times New Roman" w:hAnsi="Times New Roman"/>
          <w:sz w:val="24"/>
          <w:szCs w:val="24"/>
        </w:rPr>
        <w:t>201__.gada __.________ Vispārīgajai vienošanās Nr.___</w:t>
      </w:r>
    </w:p>
    <w:p w:rsidR="009A2C73" w:rsidRPr="00FE1C7C" w:rsidRDefault="009A2C73" w:rsidP="009A2C73">
      <w:pPr>
        <w:spacing w:after="0" w:line="240" w:lineRule="auto"/>
        <w:ind w:right="43"/>
        <w:jc w:val="right"/>
        <w:rPr>
          <w:rFonts w:ascii="Times New Roman" w:hAnsi="Times New Roman"/>
          <w:b/>
          <w:sz w:val="24"/>
          <w:szCs w:val="24"/>
        </w:rPr>
      </w:pPr>
    </w:p>
    <w:p w:rsidR="009A2C73" w:rsidRPr="00FE1C7C" w:rsidRDefault="009A2C73" w:rsidP="009A2C73">
      <w:pPr>
        <w:spacing w:after="0" w:line="240" w:lineRule="auto"/>
        <w:ind w:right="43"/>
        <w:jc w:val="center"/>
        <w:rPr>
          <w:rFonts w:ascii="Times New Roman" w:hAnsi="Times New Roman"/>
          <w:b/>
          <w:sz w:val="24"/>
          <w:szCs w:val="24"/>
        </w:rPr>
      </w:pPr>
      <w:r w:rsidRPr="00FE1C7C">
        <w:rPr>
          <w:rFonts w:ascii="Times New Roman" w:hAnsi="Times New Roman"/>
          <w:b/>
          <w:sz w:val="24"/>
          <w:szCs w:val="24"/>
        </w:rPr>
        <w:t>Pakalpojuma apraksts (saskaņā ar attiecīgo Tehniskās specifikācijas daļu)</w:t>
      </w:r>
    </w:p>
    <w:p w:rsidR="009A2C73" w:rsidRPr="00FE1C7C" w:rsidRDefault="009A2C73" w:rsidP="009A2C73">
      <w:pPr>
        <w:spacing w:after="0" w:line="240" w:lineRule="auto"/>
        <w:ind w:right="43"/>
        <w:jc w:val="center"/>
        <w:rPr>
          <w:rFonts w:ascii="Times New Roman" w:hAnsi="Times New Roman"/>
          <w:b/>
          <w:sz w:val="24"/>
          <w:szCs w:val="24"/>
        </w:rPr>
      </w:pPr>
    </w:p>
    <w:p w:rsidR="009A2C73" w:rsidRPr="00FE1C7C" w:rsidRDefault="009A2C73" w:rsidP="009A2C73">
      <w:pPr>
        <w:spacing w:after="0" w:line="240" w:lineRule="auto"/>
        <w:ind w:right="-709"/>
        <w:jc w:val="center"/>
        <w:rPr>
          <w:rFonts w:ascii="Times New Roman" w:hAnsi="Times New Roman"/>
          <w:b/>
          <w:sz w:val="24"/>
          <w:szCs w:val="24"/>
        </w:rPr>
      </w:pPr>
    </w:p>
    <w:p w:rsidR="009A2C73" w:rsidRPr="00FE1C7C" w:rsidRDefault="009A2C73" w:rsidP="009A2C73">
      <w:pPr>
        <w:spacing w:after="0" w:line="240" w:lineRule="auto"/>
        <w:ind w:right="-709"/>
        <w:rPr>
          <w:rFonts w:ascii="Times New Roman" w:eastAsia="Calibri" w:hAnsi="Times New Roman"/>
          <w:b/>
          <w:sz w:val="24"/>
          <w:szCs w:val="24"/>
        </w:rPr>
      </w:pPr>
      <w:r w:rsidRPr="00FE1C7C">
        <w:rPr>
          <w:rFonts w:ascii="Times New Roman" w:eastAsia="Calibri" w:hAnsi="Times New Roman"/>
          <w:b/>
          <w:sz w:val="24"/>
          <w:szCs w:val="24"/>
        </w:rPr>
        <w:t xml:space="preserve">Pasūtītājs </w:t>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t>Izpildītājs</w:t>
      </w:r>
    </w:p>
    <w:p w:rsidR="009A2C73" w:rsidRPr="00FE1C7C" w:rsidRDefault="009A2C73" w:rsidP="009A2C73">
      <w:pPr>
        <w:spacing w:after="0" w:line="240" w:lineRule="auto"/>
        <w:ind w:right="-709"/>
        <w:rPr>
          <w:rFonts w:ascii="Times New Roman" w:eastAsia="Calibri" w:hAnsi="Times New Roman"/>
          <w:b/>
          <w:sz w:val="24"/>
          <w:szCs w:val="24"/>
        </w:rPr>
      </w:pPr>
    </w:p>
    <w:p w:rsidR="009A2C73" w:rsidRPr="00FE1C7C" w:rsidRDefault="009A2C73" w:rsidP="009A2C73">
      <w:pPr>
        <w:spacing w:after="0" w:line="240" w:lineRule="auto"/>
        <w:ind w:left="360" w:right="-709"/>
        <w:contextualSpacing/>
        <w:rPr>
          <w:rFonts w:ascii="Times New Roman" w:hAnsi="Times New Roman"/>
          <w:sz w:val="24"/>
          <w:szCs w:val="24"/>
        </w:rPr>
      </w:pPr>
      <w:r w:rsidRPr="00FE1C7C">
        <w:rPr>
          <w:rFonts w:ascii="Times New Roman" w:hAnsi="Times New Roman"/>
          <w:sz w:val="24"/>
          <w:szCs w:val="24"/>
        </w:rPr>
        <w:t xml:space="preserve">vārds, uzvārds _______________________ </w:t>
      </w:r>
      <w:r w:rsidRPr="00FE1C7C">
        <w:rPr>
          <w:rFonts w:ascii="Times New Roman" w:hAnsi="Times New Roman"/>
          <w:sz w:val="24"/>
          <w:szCs w:val="24"/>
        </w:rPr>
        <w:tab/>
      </w:r>
      <w:r w:rsidRPr="00FE1C7C">
        <w:rPr>
          <w:rFonts w:ascii="Times New Roman" w:hAnsi="Times New Roman"/>
          <w:sz w:val="24"/>
          <w:szCs w:val="24"/>
        </w:rPr>
        <w:tab/>
        <w:t>vārds, uzvārds __________________</w:t>
      </w:r>
    </w:p>
    <w:p w:rsidR="009A2C73" w:rsidRPr="00FE1C7C" w:rsidRDefault="009A2C73" w:rsidP="009A2C73">
      <w:pPr>
        <w:spacing w:after="0" w:line="240" w:lineRule="auto"/>
        <w:ind w:right="-709"/>
        <w:jc w:val="right"/>
        <w:rPr>
          <w:rFonts w:ascii="Times New Roman" w:hAnsi="Times New Roman"/>
          <w:b/>
          <w:sz w:val="24"/>
          <w:szCs w:val="24"/>
        </w:rPr>
      </w:pPr>
    </w:p>
    <w:p w:rsidR="009A2C73" w:rsidRPr="00FE1C7C" w:rsidRDefault="009A2C73" w:rsidP="009A2C73">
      <w:pPr>
        <w:spacing w:after="0" w:line="240" w:lineRule="auto"/>
        <w:ind w:right="43"/>
        <w:jc w:val="right"/>
        <w:rPr>
          <w:rFonts w:ascii="Times New Roman" w:hAnsi="Times New Roman"/>
          <w:b/>
          <w:sz w:val="24"/>
          <w:szCs w:val="24"/>
        </w:rPr>
      </w:pPr>
    </w:p>
    <w:p w:rsidR="009A2C73" w:rsidRPr="00FE1C7C" w:rsidRDefault="009A2C73" w:rsidP="009A2C73">
      <w:pPr>
        <w:spacing w:after="0" w:line="240" w:lineRule="auto"/>
        <w:ind w:right="43"/>
        <w:jc w:val="right"/>
        <w:rPr>
          <w:rFonts w:ascii="Times New Roman" w:hAnsi="Times New Roman"/>
          <w:b/>
          <w:sz w:val="24"/>
          <w:szCs w:val="24"/>
        </w:rPr>
      </w:pPr>
      <w:r w:rsidRPr="00FE1C7C">
        <w:rPr>
          <w:rFonts w:ascii="Times New Roman" w:hAnsi="Times New Roman"/>
          <w:b/>
          <w:sz w:val="24"/>
          <w:szCs w:val="24"/>
        </w:rPr>
        <w:t>2.pielikums</w:t>
      </w:r>
    </w:p>
    <w:p w:rsidR="009A2C73" w:rsidRPr="00FE1C7C" w:rsidRDefault="009A2C73" w:rsidP="009A2C73">
      <w:pPr>
        <w:spacing w:after="0" w:line="240" w:lineRule="auto"/>
        <w:ind w:right="43"/>
        <w:jc w:val="right"/>
        <w:rPr>
          <w:rFonts w:ascii="Times New Roman" w:hAnsi="Times New Roman"/>
          <w:sz w:val="24"/>
          <w:szCs w:val="24"/>
        </w:rPr>
      </w:pPr>
      <w:r w:rsidRPr="00FE1C7C">
        <w:rPr>
          <w:rFonts w:ascii="Times New Roman" w:hAnsi="Times New Roman"/>
          <w:sz w:val="24"/>
          <w:szCs w:val="24"/>
        </w:rPr>
        <w:t>201__.gada ___._________ Vispārīgajai vienošanās Nr.___</w:t>
      </w:r>
    </w:p>
    <w:p w:rsidR="009A2C73" w:rsidRPr="00FE1C7C" w:rsidRDefault="009A2C73" w:rsidP="009A2C73">
      <w:pPr>
        <w:spacing w:after="0" w:line="240" w:lineRule="auto"/>
        <w:ind w:right="43"/>
        <w:jc w:val="right"/>
        <w:rPr>
          <w:rFonts w:ascii="Times New Roman" w:hAnsi="Times New Roman"/>
          <w:sz w:val="24"/>
          <w:szCs w:val="24"/>
        </w:rPr>
      </w:pPr>
    </w:p>
    <w:p w:rsidR="009A2C73" w:rsidRPr="00FE1C7C" w:rsidRDefault="009A2C73" w:rsidP="009A2C73">
      <w:pPr>
        <w:spacing w:after="0" w:line="240" w:lineRule="auto"/>
        <w:ind w:right="43"/>
        <w:jc w:val="center"/>
        <w:rPr>
          <w:rFonts w:ascii="Times New Roman" w:hAnsi="Times New Roman"/>
          <w:b/>
          <w:sz w:val="24"/>
          <w:szCs w:val="24"/>
        </w:rPr>
      </w:pPr>
      <w:r w:rsidRPr="00FE1C7C">
        <w:rPr>
          <w:rFonts w:ascii="Times New Roman" w:hAnsi="Times New Roman"/>
          <w:b/>
          <w:sz w:val="24"/>
          <w:szCs w:val="24"/>
        </w:rPr>
        <w:t>Pakalpojuma cenas</w:t>
      </w:r>
    </w:p>
    <w:p w:rsidR="009A2C73" w:rsidRPr="00FE1C7C" w:rsidRDefault="009A2C73" w:rsidP="009A2C73">
      <w:pPr>
        <w:spacing w:after="0" w:line="240" w:lineRule="auto"/>
        <w:ind w:right="43"/>
        <w:jc w:val="center"/>
        <w:rPr>
          <w:rFonts w:ascii="Times New Roman" w:hAnsi="Times New Roman"/>
          <w:b/>
          <w:sz w:val="24"/>
          <w:szCs w:val="24"/>
        </w:rPr>
      </w:pPr>
    </w:p>
    <w:p w:rsidR="009A2C73" w:rsidRPr="00FE1C7C" w:rsidRDefault="009A2C73" w:rsidP="009A2C73">
      <w:pPr>
        <w:spacing w:after="0" w:line="240" w:lineRule="auto"/>
        <w:ind w:right="43"/>
        <w:jc w:val="center"/>
        <w:rPr>
          <w:rFonts w:ascii="Times New Roman" w:hAnsi="Times New Roman"/>
          <w:b/>
          <w:sz w:val="24"/>
          <w:szCs w:val="24"/>
        </w:rPr>
      </w:pPr>
      <w:r w:rsidRPr="00FE1C7C">
        <w:rPr>
          <w:rFonts w:ascii="Times New Roman" w:hAnsi="Times New Roman"/>
          <w:b/>
          <w:sz w:val="24"/>
          <w:szCs w:val="24"/>
        </w:rPr>
        <w:t>Saskaņā ar iepirkuma piedāvājumā norādīto Finanšu piedāvājumu</w:t>
      </w:r>
    </w:p>
    <w:p w:rsidR="009A2C73" w:rsidRPr="00FE1C7C" w:rsidRDefault="009A2C73" w:rsidP="009A2C73">
      <w:pPr>
        <w:spacing w:after="0" w:line="240" w:lineRule="auto"/>
        <w:ind w:right="-709"/>
        <w:rPr>
          <w:rFonts w:ascii="Times New Roman" w:hAnsi="Times New Roman"/>
          <w:sz w:val="24"/>
          <w:szCs w:val="24"/>
        </w:rPr>
      </w:pPr>
    </w:p>
    <w:p w:rsidR="009A2C73" w:rsidRPr="00FE1C7C" w:rsidRDefault="009A2C73" w:rsidP="009A2C73">
      <w:pPr>
        <w:spacing w:after="0" w:line="240" w:lineRule="auto"/>
        <w:ind w:right="-709"/>
        <w:rPr>
          <w:rFonts w:ascii="Times New Roman" w:eastAsia="Calibri" w:hAnsi="Times New Roman"/>
          <w:b/>
          <w:sz w:val="24"/>
          <w:szCs w:val="24"/>
        </w:rPr>
      </w:pPr>
      <w:r w:rsidRPr="00FE1C7C">
        <w:rPr>
          <w:rFonts w:ascii="Times New Roman" w:eastAsia="Calibri" w:hAnsi="Times New Roman"/>
          <w:b/>
          <w:sz w:val="24"/>
          <w:szCs w:val="24"/>
        </w:rPr>
        <w:t xml:space="preserve">Pasūtītājs </w:t>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r>
      <w:r w:rsidRPr="00FE1C7C">
        <w:rPr>
          <w:rFonts w:ascii="Times New Roman" w:eastAsia="Calibri" w:hAnsi="Times New Roman"/>
          <w:b/>
          <w:sz w:val="24"/>
          <w:szCs w:val="24"/>
        </w:rPr>
        <w:tab/>
        <w:t>Izpildītājs</w:t>
      </w:r>
    </w:p>
    <w:p w:rsidR="009A2C73" w:rsidRPr="00FE1C7C" w:rsidRDefault="009A2C73" w:rsidP="009A2C73">
      <w:pPr>
        <w:tabs>
          <w:tab w:val="left" w:pos="5635"/>
        </w:tabs>
        <w:spacing w:after="0" w:line="240" w:lineRule="auto"/>
        <w:ind w:right="-709"/>
        <w:rPr>
          <w:rFonts w:ascii="Times New Roman" w:eastAsia="Calibri" w:hAnsi="Times New Roman"/>
          <w:b/>
          <w:sz w:val="24"/>
          <w:szCs w:val="24"/>
        </w:rPr>
      </w:pPr>
      <w:r w:rsidRPr="00FE1C7C">
        <w:rPr>
          <w:rFonts w:ascii="Times New Roman" w:eastAsia="Calibri" w:hAnsi="Times New Roman"/>
          <w:b/>
          <w:sz w:val="24"/>
          <w:szCs w:val="24"/>
        </w:rPr>
        <w:tab/>
      </w:r>
    </w:p>
    <w:p w:rsidR="009A2C73" w:rsidRPr="00FE1C7C" w:rsidRDefault="009A2C73" w:rsidP="009A2C73">
      <w:pPr>
        <w:spacing w:after="0" w:line="240" w:lineRule="auto"/>
        <w:ind w:right="-709"/>
        <w:rPr>
          <w:rFonts w:ascii="Times New Roman" w:eastAsia="Calibri" w:hAnsi="Times New Roman"/>
          <w:b/>
          <w:sz w:val="24"/>
          <w:szCs w:val="24"/>
        </w:rPr>
      </w:pPr>
    </w:p>
    <w:p w:rsidR="009A2C73" w:rsidRPr="00FE1C7C" w:rsidRDefault="009A2C73" w:rsidP="009A2C73">
      <w:pPr>
        <w:spacing w:after="0" w:line="240" w:lineRule="auto"/>
        <w:ind w:left="360" w:right="-709"/>
        <w:contextualSpacing/>
        <w:rPr>
          <w:rFonts w:ascii="Times New Roman" w:hAnsi="Times New Roman"/>
          <w:b/>
          <w:sz w:val="24"/>
          <w:szCs w:val="24"/>
        </w:rPr>
      </w:pPr>
      <w:r w:rsidRPr="00FE1C7C">
        <w:rPr>
          <w:rFonts w:ascii="Times New Roman" w:hAnsi="Times New Roman"/>
          <w:sz w:val="24"/>
          <w:szCs w:val="24"/>
        </w:rPr>
        <w:t xml:space="preserve">vārds, uzvārds ______________________ </w:t>
      </w:r>
      <w:r w:rsidRPr="00FE1C7C">
        <w:rPr>
          <w:rFonts w:ascii="Times New Roman" w:hAnsi="Times New Roman"/>
          <w:sz w:val="24"/>
          <w:szCs w:val="24"/>
        </w:rPr>
        <w:tab/>
      </w:r>
      <w:r w:rsidRPr="00FE1C7C">
        <w:rPr>
          <w:rFonts w:ascii="Times New Roman" w:hAnsi="Times New Roman"/>
          <w:sz w:val="24"/>
          <w:szCs w:val="24"/>
        </w:rPr>
        <w:tab/>
        <w:t>vārds, uzvārds  ___________________</w:t>
      </w:r>
    </w:p>
    <w:p w:rsidR="009A2C73" w:rsidRPr="00FE1C7C" w:rsidRDefault="009A2C73"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020E25" w:rsidRDefault="00020E25" w:rsidP="009A2C73">
      <w:pPr>
        <w:spacing w:after="0" w:line="240" w:lineRule="auto"/>
        <w:ind w:right="43"/>
        <w:jc w:val="right"/>
        <w:rPr>
          <w:rFonts w:ascii="Times New Roman" w:hAnsi="Times New Roman"/>
          <w:b/>
          <w:sz w:val="24"/>
          <w:szCs w:val="24"/>
        </w:rPr>
      </w:pPr>
    </w:p>
    <w:p w:rsidR="009A2C73" w:rsidRPr="00FE1C7C" w:rsidRDefault="009A2C73" w:rsidP="009A2C73">
      <w:pPr>
        <w:spacing w:after="0" w:line="240" w:lineRule="auto"/>
        <w:ind w:right="43"/>
        <w:jc w:val="right"/>
        <w:rPr>
          <w:rFonts w:ascii="Times New Roman" w:hAnsi="Times New Roman"/>
          <w:b/>
          <w:sz w:val="24"/>
          <w:szCs w:val="24"/>
        </w:rPr>
      </w:pPr>
      <w:r w:rsidRPr="00FE1C7C">
        <w:rPr>
          <w:rFonts w:ascii="Times New Roman" w:hAnsi="Times New Roman"/>
          <w:b/>
          <w:sz w:val="24"/>
          <w:szCs w:val="24"/>
        </w:rPr>
        <w:t>3.pielikums</w:t>
      </w: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right"/>
        <w:rPr>
          <w:rFonts w:ascii="Times New Roman" w:hAnsi="Times New Roman"/>
          <w:sz w:val="24"/>
          <w:szCs w:val="24"/>
        </w:rPr>
      </w:pPr>
      <w:r w:rsidRPr="00FE1C7C">
        <w:rPr>
          <w:rFonts w:ascii="Times New Roman" w:hAnsi="Times New Roman"/>
          <w:sz w:val="24"/>
          <w:szCs w:val="24"/>
        </w:rPr>
        <w:t xml:space="preserve">201__.gada ___._________ </w:t>
      </w: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right"/>
        <w:rPr>
          <w:rFonts w:ascii="Times New Roman" w:hAnsi="Times New Roman"/>
          <w:b/>
          <w:sz w:val="24"/>
          <w:szCs w:val="24"/>
        </w:rPr>
      </w:pPr>
      <w:r w:rsidRPr="00FE1C7C">
        <w:rPr>
          <w:rFonts w:ascii="Times New Roman" w:hAnsi="Times New Roman"/>
          <w:sz w:val="24"/>
          <w:szCs w:val="24"/>
        </w:rPr>
        <w:t>Vispārīgajai vienošanās Nr.___</w:t>
      </w: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center"/>
        <w:rPr>
          <w:rFonts w:ascii="Times New Roman" w:hAnsi="Times New Roman"/>
          <w:b/>
          <w:bCs/>
          <w:snapToGrid w:val="0"/>
          <w:sz w:val="24"/>
          <w:szCs w:val="24"/>
        </w:rPr>
      </w:pP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center"/>
        <w:rPr>
          <w:rFonts w:ascii="Times New Roman" w:hAnsi="Times New Roman"/>
          <w:b/>
          <w:bCs/>
          <w:snapToGrid w:val="0"/>
          <w:sz w:val="24"/>
          <w:szCs w:val="24"/>
        </w:rPr>
      </w:pPr>
      <w:r w:rsidRPr="00FE1C7C">
        <w:rPr>
          <w:rFonts w:ascii="Times New Roman" w:hAnsi="Times New Roman"/>
          <w:b/>
          <w:bCs/>
          <w:snapToGrid w:val="0"/>
          <w:sz w:val="24"/>
          <w:szCs w:val="24"/>
        </w:rPr>
        <w:t xml:space="preserve"> NODOŠANAS - PIEŅEMŠANAS AKTS</w:t>
      </w: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center"/>
        <w:rPr>
          <w:rFonts w:ascii="Times New Roman" w:hAnsi="Times New Roman"/>
          <w:b/>
          <w:bCs/>
          <w:snapToGrid w:val="0"/>
          <w:sz w:val="24"/>
          <w:szCs w:val="24"/>
        </w:rPr>
      </w:pP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rPr>
          <w:rFonts w:ascii="Times New Roman" w:hAnsi="Times New Roman"/>
          <w:sz w:val="24"/>
          <w:szCs w:val="24"/>
        </w:rPr>
      </w:pPr>
      <w:r w:rsidRPr="00FE1C7C">
        <w:rPr>
          <w:rFonts w:ascii="Times New Roman" w:hAnsi="Times New Roman"/>
          <w:snapToGrid w:val="0"/>
          <w:sz w:val="24"/>
          <w:szCs w:val="24"/>
        </w:rPr>
        <w:t xml:space="preserve">Rīgā,                                                                                                 201__.gada </w:t>
      </w:r>
      <w:r w:rsidRPr="00FE1C7C">
        <w:rPr>
          <w:rFonts w:ascii="Times New Roman" w:hAnsi="Times New Roman"/>
          <w:sz w:val="24"/>
          <w:szCs w:val="24"/>
        </w:rPr>
        <w:t>___._________</w:t>
      </w:r>
    </w:p>
    <w:p w:rsidR="009A2C73" w:rsidRPr="00FE1C7C"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rPr>
          <w:rFonts w:ascii="Times New Roman" w:hAnsi="Times New Roman"/>
          <w:snapToGrid w:val="0"/>
          <w:sz w:val="24"/>
          <w:szCs w:val="24"/>
        </w:rPr>
      </w:pPr>
    </w:p>
    <w:p w:rsidR="009A2C73" w:rsidRPr="00451800" w:rsidRDefault="009A2C73" w:rsidP="009A2C73">
      <w:pPr>
        <w:spacing w:after="0" w:line="240" w:lineRule="auto"/>
        <w:ind w:right="43"/>
        <w:jc w:val="both"/>
        <w:rPr>
          <w:rFonts w:ascii="Times New Roman" w:hAnsi="Times New Roman"/>
          <w:bCs/>
          <w:sz w:val="24"/>
          <w:szCs w:val="24"/>
        </w:rPr>
      </w:pPr>
      <w:r w:rsidRPr="00FE1C7C">
        <w:rPr>
          <w:rFonts w:ascii="Times New Roman" w:hAnsi="Times New Roman"/>
          <w:b/>
          <w:bCs/>
          <w:sz w:val="24"/>
          <w:szCs w:val="24"/>
        </w:rPr>
        <w:t>Jaunatnes starptautisko programmu aģentūra</w:t>
      </w:r>
      <w:r w:rsidRPr="00FE1C7C">
        <w:rPr>
          <w:rFonts w:ascii="Times New Roman" w:hAnsi="Times New Roman"/>
          <w:bCs/>
          <w:sz w:val="24"/>
          <w:szCs w:val="24"/>
        </w:rPr>
        <w:t xml:space="preserve"> (turpmāk – Pasūtītājs), NMR Nr.90001825883,</w:t>
      </w:r>
      <w:r w:rsidRPr="00FE1C7C">
        <w:rPr>
          <w:rFonts w:ascii="Times New Roman" w:hAnsi="Times New Roman"/>
          <w:b/>
          <w:bCs/>
          <w:sz w:val="24"/>
          <w:szCs w:val="24"/>
        </w:rPr>
        <w:t xml:space="preserve"> </w:t>
      </w:r>
      <w:r w:rsidRPr="00FE1C7C">
        <w:rPr>
          <w:rFonts w:ascii="Times New Roman" w:hAnsi="Times New Roman"/>
          <w:bCs/>
          <w:sz w:val="24"/>
          <w:szCs w:val="24"/>
        </w:rPr>
        <w:t>tās direktora __________ personā, kura rīkojas uz Ministru kabineta 2012.gada</w:t>
      </w:r>
      <w:r w:rsidR="00F66953">
        <w:rPr>
          <w:rFonts w:ascii="Times New Roman" w:hAnsi="Times New Roman"/>
          <w:bCs/>
          <w:sz w:val="24"/>
          <w:szCs w:val="24"/>
        </w:rPr>
        <w:t xml:space="preserve"> 11.decembra noteikumu Nr. 863 “</w:t>
      </w:r>
      <w:r w:rsidRPr="00451800">
        <w:rPr>
          <w:rFonts w:ascii="Times New Roman" w:hAnsi="Times New Roman"/>
          <w:bCs/>
          <w:sz w:val="24"/>
          <w:szCs w:val="24"/>
        </w:rPr>
        <w:t>Jaunatnes starptautisko programmu aģentūras nolikums” pamata, no vienas puses</w:t>
      </w:r>
    </w:p>
    <w:p w:rsidR="009A2C73" w:rsidRPr="00451800" w:rsidRDefault="009A2C73" w:rsidP="009A2C73">
      <w:pPr>
        <w:spacing w:after="0" w:line="240" w:lineRule="auto"/>
        <w:ind w:right="43"/>
        <w:jc w:val="both"/>
        <w:rPr>
          <w:rFonts w:ascii="Times New Roman" w:hAnsi="Times New Roman"/>
          <w:sz w:val="24"/>
          <w:szCs w:val="24"/>
        </w:rPr>
      </w:pPr>
      <w:r w:rsidRPr="00451800">
        <w:rPr>
          <w:rFonts w:ascii="Times New Roman" w:hAnsi="Times New Roman"/>
          <w:sz w:val="24"/>
          <w:szCs w:val="24"/>
        </w:rPr>
        <w:t>un</w:t>
      </w:r>
    </w:p>
    <w:p w:rsidR="009A2C73" w:rsidRPr="00451800" w:rsidRDefault="009A2C73" w:rsidP="00640920">
      <w:pPr>
        <w:spacing w:after="0" w:line="240" w:lineRule="auto"/>
        <w:ind w:right="43"/>
        <w:jc w:val="both"/>
        <w:rPr>
          <w:rFonts w:ascii="Times New Roman" w:hAnsi="Times New Roman"/>
          <w:sz w:val="24"/>
          <w:szCs w:val="24"/>
        </w:rPr>
      </w:pPr>
      <w:r w:rsidRPr="00451800">
        <w:rPr>
          <w:rFonts w:ascii="Times New Roman" w:hAnsi="Times New Roman"/>
          <w:b/>
          <w:sz w:val="24"/>
          <w:szCs w:val="24"/>
        </w:rPr>
        <w:t xml:space="preserve">vārds, uzvārds vai nosaukums, </w:t>
      </w:r>
      <w:r w:rsidR="000F4E9A" w:rsidRPr="00451800">
        <w:rPr>
          <w:rFonts w:ascii="Times New Roman" w:hAnsi="Times New Roman"/>
          <w:sz w:val="24"/>
          <w:szCs w:val="24"/>
        </w:rPr>
        <w:t>NMR N</w:t>
      </w:r>
      <w:r w:rsidRPr="00451800">
        <w:rPr>
          <w:rFonts w:ascii="Times New Roman" w:hAnsi="Times New Roman"/>
          <w:sz w:val="24"/>
          <w:szCs w:val="24"/>
        </w:rPr>
        <w:t xml:space="preserve">r.XXXXXXXXXXXX, tās __________vārds, uzvārds ______________ personā, kas darbojas saskaņā ar statūtiem (turpmāk – </w:t>
      </w:r>
      <w:r w:rsidRPr="00451800">
        <w:rPr>
          <w:rFonts w:ascii="Times New Roman" w:hAnsi="Times New Roman"/>
          <w:bCs/>
          <w:snapToGrid w:val="0"/>
          <w:sz w:val="24"/>
          <w:szCs w:val="24"/>
        </w:rPr>
        <w:t>Izpildītājs</w:t>
      </w:r>
      <w:r w:rsidRPr="00451800">
        <w:rPr>
          <w:rFonts w:ascii="Times New Roman" w:hAnsi="Times New Roman"/>
          <w:sz w:val="24"/>
          <w:szCs w:val="24"/>
        </w:rPr>
        <w:t>), turpmāk katrs atsevišķi un abi kopā – Puse(s), pamatojoties uz 201__.gada __.________ vispārīgo vienošanos Nr.___,</w:t>
      </w:r>
      <w:r w:rsidR="00640920" w:rsidRPr="00451800">
        <w:rPr>
          <w:rFonts w:ascii="Times New Roman" w:hAnsi="Times New Roman"/>
          <w:sz w:val="24"/>
          <w:szCs w:val="24"/>
        </w:rPr>
        <w:t xml:space="preserve"> </w:t>
      </w:r>
      <w:r w:rsidRPr="00451800">
        <w:rPr>
          <w:rFonts w:ascii="Times New Roman" w:hAnsi="Times New Roman"/>
          <w:snapToGrid w:val="0"/>
          <w:sz w:val="24"/>
          <w:szCs w:val="24"/>
        </w:rPr>
        <w:t xml:space="preserve">apliecina, ka </w:t>
      </w:r>
      <w:r w:rsidRPr="00451800">
        <w:rPr>
          <w:rFonts w:ascii="Times New Roman" w:hAnsi="Times New Roman"/>
          <w:bCs/>
          <w:snapToGrid w:val="0"/>
          <w:sz w:val="24"/>
          <w:szCs w:val="24"/>
        </w:rPr>
        <w:t xml:space="preserve">Izpildītājs pilnībā izpildījis </w:t>
      </w:r>
      <w:r w:rsidR="005A1CB9" w:rsidRPr="00451800">
        <w:rPr>
          <w:rFonts w:ascii="Times New Roman" w:hAnsi="Times New Roman"/>
          <w:bCs/>
          <w:snapToGrid w:val="0"/>
          <w:sz w:val="24"/>
          <w:szCs w:val="24"/>
        </w:rPr>
        <w:t>V</w:t>
      </w:r>
      <w:r w:rsidRPr="00451800">
        <w:rPr>
          <w:rFonts w:ascii="Times New Roman" w:hAnsi="Times New Roman"/>
          <w:bCs/>
          <w:snapToGrid w:val="0"/>
          <w:sz w:val="24"/>
          <w:szCs w:val="24"/>
        </w:rPr>
        <w:t xml:space="preserve">ienošanās 1.1.punktā pielīgto, t.i. nodrošinājis šādu </w:t>
      </w:r>
      <w:r w:rsidRPr="00451800">
        <w:rPr>
          <w:rFonts w:ascii="Times New Roman" w:eastAsia="Calibri" w:hAnsi="Times New Roman"/>
          <w:sz w:val="24"/>
          <w:szCs w:val="24"/>
        </w:rPr>
        <w:t xml:space="preserve">Pakalpojumu [apmācības/pasākuma nosaukums], kas notika 201__.gada </w:t>
      </w:r>
      <w:r w:rsidRPr="00451800">
        <w:rPr>
          <w:rFonts w:ascii="Times New Roman" w:eastAsia="Calibri" w:hAnsi="Times New Roman"/>
          <w:bCs/>
          <w:sz w:val="24"/>
          <w:szCs w:val="24"/>
        </w:rPr>
        <w:t>__.__.________,</w:t>
      </w:r>
      <w:r w:rsidRPr="00451800">
        <w:rPr>
          <w:rFonts w:ascii="Times New Roman" w:eastAsia="Calibri" w:hAnsi="Times New Roman"/>
          <w:b/>
          <w:bCs/>
          <w:sz w:val="24"/>
          <w:szCs w:val="24"/>
        </w:rPr>
        <w:t xml:space="preserve"> </w:t>
      </w:r>
      <w:r w:rsidRPr="00451800">
        <w:rPr>
          <w:rFonts w:ascii="Times New Roman" w:eastAsia="Calibri" w:hAnsi="Times New Roman"/>
          <w:sz w:val="24"/>
          <w:szCs w:val="24"/>
        </w:rPr>
        <w:t>[Pakalpojuma sniegšanas vietas nosaukums], _________</w:t>
      </w:r>
      <w:r w:rsidRPr="00451800">
        <w:rPr>
          <w:rFonts w:ascii="Times New Roman" w:hAnsi="Times New Roman"/>
          <w:bCs/>
          <w:snapToGrid w:val="0"/>
          <w:sz w:val="24"/>
          <w:szCs w:val="24"/>
        </w:rPr>
        <w:t>:</w:t>
      </w:r>
    </w:p>
    <w:p w:rsidR="009A2C73" w:rsidRPr="00451800" w:rsidRDefault="009A2C73" w:rsidP="009A2C7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720" w:right="43"/>
        <w:contextualSpacing/>
        <w:jc w:val="both"/>
        <w:rPr>
          <w:rFonts w:ascii="Times New Roman" w:hAnsi="Times New Roman"/>
          <w:bCs/>
          <w:snapToGrid w:val="0"/>
          <w:sz w:val="24"/>
          <w:szCs w:val="24"/>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1842"/>
        <w:gridCol w:w="1418"/>
        <w:gridCol w:w="2127"/>
      </w:tblGrid>
      <w:tr w:rsidR="00822888" w:rsidRPr="00451800" w:rsidTr="00822888">
        <w:trPr>
          <w:jc w:val="center"/>
        </w:trPr>
        <w:tc>
          <w:tcPr>
            <w:tcW w:w="2405" w:type="dxa"/>
          </w:tcPr>
          <w:p w:rsidR="00822888" w:rsidRPr="00451800" w:rsidRDefault="00822888" w:rsidP="00B94D1A">
            <w:pPr>
              <w:spacing w:after="0" w:line="240" w:lineRule="auto"/>
              <w:ind w:right="43"/>
              <w:jc w:val="center"/>
              <w:rPr>
                <w:rFonts w:ascii="Times New Roman" w:hAnsi="Times New Roman"/>
                <w:b/>
                <w:sz w:val="24"/>
                <w:szCs w:val="24"/>
              </w:rPr>
            </w:pPr>
            <w:r w:rsidRPr="00451800">
              <w:rPr>
                <w:rFonts w:ascii="Times New Roman" w:hAnsi="Times New Roman"/>
                <w:b/>
                <w:sz w:val="24"/>
                <w:szCs w:val="24"/>
              </w:rPr>
              <w:t>Pakalpojuma sniegšanas datums</w:t>
            </w:r>
          </w:p>
        </w:tc>
        <w:tc>
          <w:tcPr>
            <w:tcW w:w="1985" w:type="dxa"/>
          </w:tcPr>
          <w:p w:rsidR="00822888" w:rsidRPr="00451800" w:rsidRDefault="00822888" w:rsidP="00B94D1A">
            <w:pPr>
              <w:spacing w:after="0" w:line="240" w:lineRule="auto"/>
              <w:ind w:right="43"/>
              <w:jc w:val="center"/>
              <w:rPr>
                <w:rFonts w:ascii="Times New Roman" w:hAnsi="Times New Roman"/>
                <w:b/>
                <w:sz w:val="24"/>
                <w:szCs w:val="24"/>
              </w:rPr>
            </w:pPr>
            <w:r w:rsidRPr="00451800">
              <w:rPr>
                <w:rFonts w:ascii="Times New Roman" w:hAnsi="Times New Roman"/>
                <w:b/>
                <w:sz w:val="24"/>
                <w:szCs w:val="24"/>
              </w:rPr>
              <w:t>Pakalpojuma veids</w:t>
            </w:r>
          </w:p>
        </w:tc>
        <w:tc>
          <w:tcPr>
            <w:tcW w:w="1842" w:type="dxa"/>
          </w:tcPr>
          <w:p w:rsidR="00822888" w:rsidRPr="00451800" w:rsidRDefault="00822888" w:rsidP="00822888">
            <w:pPr>
              <w:spacing w:after="0" w:line="240" w:lineRule="auto"/>
              <w:ind w:right="43"/>
              <w:jc w:val="center"/>
              <w:rPr>
                <w:rFonts w:ascii="Times New Roman" w:hAnsi="Times New Roman"/>
                <w:b/>
                <w:sz w:val="24"/>
                <w:szCs w:val="24"/>
              </w:rPr>
            </w:pPr>
            <w:r w:rsidRPr="00451800">
              <w:rPr>
                <w:rFonts w:ascii="Times New Roman" w:hAnsi="Times New Roman"/>
                <w:b/>
                <w:sz w:val="24"/>
                <w:szCs w:val="24"/>
              </w:rPr>
              <w:t>Skaits</w:t>
            </w:r>
          </w:p>
        </w:tc>
        <w:tc>
          <w:tcPr>
            <w:tcW w:w="1418" w:type="dxa"/>
          </w:tcPr>
          <w:p w:rsidR="00822888" w:rsidRPr="00451800" w:rsidRDefault="00822888" w:rsidP="00B94D1A">
            <w:pPr>
              <w:spacing w:after="0" w:line="240" w:lineRule="auto"/>
              <w:ind w:right="43"/>
              <w:jc w:val="center"/>
              <w:rPr>
                <w:rFonts w:ascii="Times New Roman" w:hAnsi="Times New Roman"/>
                <w:b/>
                <w:sz w:val="24"/>
                <w:szCs w:val="24"/>
              </w:rPr>
            </w:pPr>
            <w:r w:rsidRPr="00451800">
              <w:rPr>
                <w:rFonts w:ascii="Times New Roman" w:hAnsi="Times New Roman"/>
                <w:b/>
                <w:sz w:val="24"/>
                <w:szCs w:val="24"/>
              </w:rPr>
              <w:t>Cena par 1 vienību bez PVN</w:t>
            </w:r>
          </w:p>
        </w:tc>
        <w:tc>
          <w:tcPr>
            <w:tcW w:w="2127" w:type="dxa"/>
          </w:tcPr>
          <w:p w:rsidR="00822888" w:rsidRPr="00451800" w:rsidRDefault="00822888" w:rsidP="00F6147B">
            <w:pPr>
              <w:spacing w:after="0" w:line="240" w:lineRule="auto"/>
              <w:ind w:right="43"/>
              <w:jc w:val="center"/>
              <w:rPr>
                <w:rFonts w:ascii="Times New Roman" w:hAnsi="Times New Roman"/>
                <w:b/>
                <w:sz w:val="24"/>
                <w:szCs w:val="24"/>
              </w:rPr>
            </w:pPr>
            <w:r w:rsidRPr="00451800">
              <w:rPr>
                <w:rFonts w:ascii="Times New Roman" w:hAnsi="Times New Roman"/>
                <w:b/>
                <w:sz w:val="24"/>
                <w:szCs w:val="24"/>
              </w:rPr>
              <w:t xml:space="preserve">Pakalpojuma </w:t>
            </w:r>
            <w:r w:rsidR="00F6147B" w:rsidRPr="00451800">
              <w:rPr>
                <w:rFonts w:ascii="Times New Roman" w:hAnsi="Times New Roman"/>
                <w:b/>
                <w:sz w:val="24"/>
                <w:szCs w:val="24"/>
              </w:rPr>
              <w:t>c</w:t>
            </w:r>
            <w:r w:rsidR="00C32282" w:rsidRPr="00451800">
              <w:rPr>
                <w:rFonts w:ascii="Times New Roman" w:hAnsi="Times New Roman"/>
                <w:b/>
                <w:sz w:val="24"/>
                <w:szCs w:val="24"/>
              </w:rPr>
              <w:t xml:space="preserve">ena </w:t>
            </w:r>
            <w:r w:rsidR="00F6147B" w:rsidRPr="00451800">
              <w:rPr>
                <w:rFonts w:ascii="Times New Roman" w:hAnsi="Times New Roman"/>
                <w:b/>
                <w:sz w:val="24"/>
                <w:szCs w:val="24"/>
              </w:rPr>
              <w:t>kopā</w:t>
            </w:r>
            <w:r w:rsidR="00C32282" w:rsidRPr="00451800">
              <w:rPr>
                <w:rFonts w:ascii="Times New Roman" w:hAnsi="Times New Roman"/>
                <w:b/>
                <w:sz w:val="24"/>
                <w:szCs w:val="24"/>
              </w:rPr>
              <w:t xml:space="preserve"> bez PVN</w:t>
            </w:r>
          </w:p>
        </w:tc>
      </w:tr>
      <w:tr w:rsidR="00822888" w:rsidRPr="00451800" w:rsidTr="00822888">
        <w:trPr>
          <w:jc w:val="center"/>
        </w:trPr>
        <w:tc>
          <w:tcPr>
            <w:tcW w:w="2405" w:type="dxa"/>
          </w:tcPr>
          <w:p w:rsidR="00822888" w:rsidRPr="00451800" w:rsidRDefault="00822888" w:rsidP="00B94D1A">
            <w:pPr>
              <w:spacing w:after="0" w:line="240" w:lineRule="auto"/>
              <w:ind w:right="43"/>
              <w:jc w:val="both"/>
              <w:rPr>
                <w:rFonts w:ascii="Times New Roman" w:hAnsi="Times New Roman"/>
                <w:sz w:val="24"/>
                <w:szCs w:val="24"/>
              </w:rPr>
            </w:pPr>
          </w:p>
        </w:tc>
        <w:tc>
          <w:tcPr>
            <w:tcW w:w="1985" w:type="dxa"/>
          </w:tcPr>
          <w:p w:rsidR="00822888" w:rsidRPr="00451800" w:rsidRDefault="00822888" w:rsidP="00B94D1A">
            <w:pPr>
              <w:spacing w:after="0" w:line="240" w:lineRule="auto"/>
              <w:ind w:right="43"/>
              <w:jc w:val="center"/>
              <w:rPr>
                <w:rFonts w:ascii="Times New Roman" w:hAnsi="Times New Roman"/>
                <w:sz w:val="24"/>
                <w:szCs w:val="24"/>
              </w:rPr>
            </w:pPr>
          </w:p>
        </w:tc>
        <w:tc>
          <w:tcPr>
            <w:tcW w:w="1842" w:type="dxa"/>
          </w:tcPr>
          <w:p w:rsidR="00822888" w:rsidRPr="00451800" w:rsidRDefault="00822888" w:rsidP="00B94D1A">
            <w:pPr>
              <w:spacing w:after="0" w:line="240" w:lineRule="auto"/>
              <w:ind w:right="43"/>
              <w:jc w:val="center"/>
              <w:rPr>
                <w:rFonts w:ascii="Times New Roman" w:hAnsi="Times New Roman"/>
                <w:sz w:val="24"/>
                <w:szCs w:val="24"/>
              </w:rPr>
            </w:pPr>
          </w:p>
        </w:tc>
        <w:tc>
          <w:tcPr>
            <w:tcW w:w="1418" w:type="dxa"/>
          </w:tcPr>
          <w:p w:rsidR="00822888" w:rsidRPr="00451800" w:rsidRDefault="00822888" w:rsidP="00B94D1A">
            <w:pPr>
              <w:spacing w:after="0" w:line="240" w:lineRule="auto"/>
              <w:ind w:right="43"/>
              <w:jc w:val="center"/>
              <w:rPr>
                <w:rFonts w:ascii="Times New Roman" w:hAnsi="Times New Roman"/>
                <w:sz w:val="24"/>
                <w:szCs w:val="24"/>
              </w:rPr>
            </w:pPr>
          </w:p>
        </w:tc>
        <w:tc>
          <w:tcPr>
            <w:tcW w:w="2127" w:type="dxa"/>
          </w:tcPr>
          <w:p w:rsidR="00822888" w:rsidRPr="00451800" w:rsidRDefault="00822888" w:rsidP="00B94D1A">
            <w:pPr>
              <w:spacing w:after="0" w:line="240" w:lineRule="auto"/>
              <w:ind w:right="43"/>
              <w:jc w:val="center"/>
              <w:rPr>
                <w:rFonts w:ascii="Times New Roman" w:hAnsi="Times New Roman"/>
                <w:sz w:val="24"/>
                <w:szCs w:val="24"/>
              </w:rPr>
            </w:pPr>
          </w:p>
        </w:tc>
      </w:tr>
      <w:tr w:rsidR="00822888" w:rsidRPr="00451800" w:rsidTr="00822888">
        <w:trPr>
          <w:jc w:val="center"/>
        </w:trPr>
        <w:tc>
          <w:tcPr>
            <w:tcW w:w="6232" w:type="dxa"/>
            <w:gridSpan w:val="3"/>
            <w:tcBorders>
              <w:top w:val="single" w:sz="4" w:space="0" w:color="auto"/>
              <w:left w:val="single" w:sz="4" w:space="0" w:color="auto"/>
              <w:bottom w:val="single" w:sz="4" w:space="0" w:color="auto"/>
              <w:right w:val="single" w:sz="4" w:space="0" w:color="auto"/>
            </w:tcBorders>
          </w:tcPr>
          <w:p w:rsidR="00822888" w:rsidRPr="00451800" w:rsidRDefault="00822888" w:rsidP="00B94D1A">
            <w:pPr>
              <w:spacing w:after="0" w:line="240" w:lineRule="auto"/>
              <w:ind w:right="43"/>
              <w:jc w:val="center"/>
              <w:rPr>
                <w:rFonts w:ascii="Times New Roman" w:hAnsi="Times New Roman"/>
                <w:b/>
                <w:sz w:val="24"/>
                <w:szCs w:val="24"/>
              </w:rPr>
            </w:pPr>
            <w:r w:rsidRPr="00451800">
              <w:rPr>
                <w:rFonts w:ascii="Times New Roman" w:hAnsi="Times New Roman"/>
                <w:b/>
                <w:sz w:val="24"/>
                <w:szCs w:val="24"/>
              </w:rPr>
              <w:t>Kopā</w:t>
            </w:r>
          </w:p>
        </w:tc>
        <w:tc>
          <w:tcPr>
            <w:tcW w:w="1418" w:type="dxa"/>
            <w:tcBorders>
              <w:top w:val="single" w:sz="4" w:space="0" w:color="auto"/>
              <w:left w:val="single" w:sz="4" w:space="0" w:color="auto"/>
              <w:bottom w:val="single" w:sz="4" w:space="0" w:color="auto"/>
              <w:right w:val="single" w:sz="4" w:space="0" w:color="auto"/>
            </w:tcBorders>
          </w:tcPr>
          <w:p w:rsidR="00822888" w:rsidRPr="00451800" w:rsidRDefault="00822888" w:rsidP="00B94D1A">
            <w:pPr>
              <w:spacing w:after="0" w:line="240" w:lineRule="auto"/>
              <w:ind w:right="43"/>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822888" w:rsidRPr="00451800" w:rsidRDefault="00822888" w:rsidP="00B94D1A">
            <w:pPr>
              <w:spacing w:after="0" w:line="240" w:lineRule="auto"/>
              <w:ind w:right="43"/>
              <w:jc w:val="center"/>
              <w:rPr>
                <w:rFonts w:ascii="Times New Roman" w:hAnsi="Times New Roman"/>
                <w:b/>
                <w:sz w:val="24"/>
                <w:szCs w:val="24"/>
              </w:rPr>
            </w:pPr>
          </w:p>
        </w:tc>
      </w:tr>
      <w:tr w:rsidR="00822888" w:rsidRPr="00FE1C7C" w:rsidTr="00822888">
        <w:trPr>
          <w:jc w:val="center"/>
        </w:trPr>
        <w:tc>
          <w:tcPr>
            <w:tcW w:w="6232" w:type="dxa"/>
            <w:gridSpan w:val="3"/>
            <w:tcBorders>
              <w:top w:val="single" w:sz="4" w:space="0" w:color="auto"/>
              <w:left w:val="single" w:sz="4" w:space="0" w:color="auto"/>
              <w:bottom w:val="single" w:sz="4" w:space="0" w:color="auto"/>
              <w:right w:val="single" w:sz="4" w:space="0" w:color="auto"/>
            </w:tcBorders>
          </w:tcPr>
          <w:p w:rsidR="00822888" w:rsidRPr="00FE1C7C" w:rsidRDefault="00822888" w:rsidP="00B94D1A">
            <w:pPr>
              <w:spacing w:after="0" w:line="240" w:lineRule="auto"/>
              <w:ind w:right="43"/>
              <w:jc w:val="center"/>
              <w:rPr>
                <w:rFonts w:ascii="Times New Roman" w:hAnsi="Times New Roman"/>
                <w:b/>
                <w:sz w:val="24"/>
                <w:szCs w:val="24"/>
              </w:rPr>
            </w:pPr>
            <w:r w:rsidRPr="00FE1C7C">
              <w:rPr>
                <w:rFonts w:ascii="Times New Roman" w:hAnsi="Times New Roman"/>
                <w:b/>
                <w:sz w:val="24"/>
                <w:szCs w:val="24"/>
              </w:rPr>
              <w:t>Kopā ar PVN</w:t>
            </w:r>
          </w:p>
        </w:tc>
        <w:tc>
          <w:tcPr>
            <w:tcW w:w="1418" w:type="dxa"/>
            <w:tcBorders>
              <w:top w:val="single" w:sz="4" w:space="0" w:color="auto"/>
              <w:left w:val="single" w:sz="4" w:space="0" w:color="auto"/>
              <w:bottom w:val="single" w:sz="4" w:space="0" w:color="auto"/>
              <w:right w:val="single" w:sz="4" w:space="0" w:color="auto"/>
            </w:tcBorders>
          </w:tcPr>
          <w:p w:rsidR="00822888" w:rsidRPr="00FE1C7C" w:rsidRDefault="00822888" w:rsidP="00B94D1A">
            <w:pPr>
              <w:spacing w:after="0" w:line="240" w:lineRule="auto"/>
              <w:ind w:right="43"/>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822888" w:rsidRPr="00FE1C7C" w:rsidRDefault="00822888" w:rsidP="00B94D1A">
            <w:pPr>
              <w:spacing w:after="0" w:line="240" w:lineRule="auto"/>
              <w:ind w:right="43"/>
              <w:jc w:val="center"/>
              <w:rPr>
                <w:rFonts w:ascii="Times New Roman" w:hAnsi="Times New Roman"/>
                <w:b/>
                <w:sz w:val="24"/>
                <w:szCs w:val="24"/>
              </w:rPr>
            </w:pPr>
          </w:p>
        </w:tc>
      </w:tr>
    </w:tbl>
    <w:p w:rsidR="009A2C73" w:rsidRPr="00FE1C7C" w:rsidRDefault="009A2C73" w:rsidP="009A2C73">
      <w:pPr>
        <w:widowControl w:val="0"/>
        <w:numPr>
          <w:ilvl w:val="0"/>
          <w:numId w:val="18"/>
        </w:numPr>
        <w:tabs>
          <w:tab w:val="clear" w:pos="720"/>
          <w:tab w:val="left" w:pos="397"/>
          <w:tab w:val="left" w:pos="709"/>
          <w:tab w:val="left" w:pos="794"/>
          <w:tab w:val="left" w:pos="1191"/>
          <w:tab w:val="num" w:pos="1254"/>
          <w:tab w:val="left" w:pos="1588"/>
          <w:tab w:val="left" w:pos="1985"/>
          <w:tab w:val="left" w:pos="2382"/>
          <w:tab w:val="left" w:pos="2779"/>
          <w:tab w:val="left" w:pos="3176"/>
          <w:tab w:val="left" w:pos="3573"/>
          <w:tab w:val="left" w:pos="3970"/>
          <w:tab w:val="left" w:pos="4367"/>
          <w:tab w:val="left" w:pos="4764"/>
        </w:tabs>
        <w:spacing w:after="0" w:line="240" w:lineRule="auto"/>
        <w:ind w:right="43"/>
        <w:contextualSpacing/>
        <w:jc w:val="both"/>
        <w:rPr>
          <w:rFonts w:ascii="Times New Roman" w:hAnsi="Times New Roman"/>
          <w:snapToGrid w:val="0"/>
          <w:sz w:val="24"/>
          <w:szCs w:val="24"/>
        </w:rPr>
      </w:pPr>
      <w:r w:rsidRPr="00FE1C7C">
        <w:rPr>
          <w:rFonts w:ascii="Times New Roman" w:hAnsi="Times New Roman"/>
          <w:snapToGrid w:val="0"/>
          <w:sz w:val="24"/>
          <w:szCs w:val="24"/>
        </w:rPr>
        <w:t xml:space="preserve">Ar šo aktu Puses apstiprina, ka </w:t>
      </w:r>
      <w:r w:rsidRPr="00FE1C7C">
        <w:rPr>
          <w:rFonts w:ascii="Times New Roman" w:hAnsi="Times New Roman"/>
          <w:bCs/>
          <w:snapToGrid w:val="0"/>
          <w:sz w:val="24"/>
          <w:szCs w:val="24"/>
        </w:rPr>
        <w:t>nevi</w:t>
      </w:r>
      <w:r w:rsidR="00A53695">
        <w:rPr>
          <w:rFonts w:ascii="Times New Roman" w:hAnsi="Times New Roman"/>
          <w:bCs/>
          <w:snapToGrid w:val="0"/>
          <w:sz w:val="24"/>
          <w:szCs w:val="24"/>
        </w:rPr>
        <w:t>enai no P</w:t>
      </w:r>
      <w:r w:rsidRPr="00FE1C7C">
        <w:rPr>
          <w:rFonts w:ascii="Times New Roman" w:hAnsi="Times New Roman"/>
          <w:bCs/>
          <w:snapToGrid w:val="0"/>
          <w:sz w:val="24"/>
          <w:szCs w:val="24"/>
        </w:rPr>
        <w:t>usēm nav pretenziju par Pakalpojumu kvalitāti</w:t>
      </w:r>
      <w:r w:rsidRPr="00FE1C7C">
        <w:rPr>
          <w:rFonts w:ascii="Times New Roman" w:hAnsi="Times New Roman"/>
          <w:snapToGrid w:val="0"/>
          <w:sz w:val="24"/>
          <w:szCs w:val="24"/>
        </w:rPr>
        <w:t>.</w:t>
      </w:r>
    </w:p>
    <w:p w:rsidR="009A2C73" w:rsidRPr="00FE1C7C" w:rsidRDefault="009A2C73" w:rsidP="009A2C73">
      <w:pPr>
        <w:widowControl w:val="0"/>
        <w:numPr>
          <w:ilvl w:val="0"/>
          <w:numId w:val="1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both"/>
        <w:rPr>
          <w:rFonts w:ascii="Times New Roman" w:hAnsi="Times New Roman"/>
          <w:snapToGrid w:val="0"/>
          <w:sz w:val="24"/>
          <w:szCs w:val="24"/>
        </w:rPr>
      </w:pPr>
      <w:r w:rsidRPr="00FE1C7C">
        <w:rPr>
          <w:rFonts w:ascii="Times New Roman" w:hAnsi="Times New Roman"/>
          <w:snapToGrid w:val="0"/>
          <w:sz w:val="24"/>
          <w:szCs w:val="24"/>
        </w:rPr>
        <w:t xml:space="preserve">Šis akts kalpo par pamatu tam, lai Pasūtītājs samaksātu Izpildītājam </w:t>
      </w:r>
      <w:r w:rsidRPr="00FE1C7C">
        <w:rPr>
          <w:rFonts w:ascii="Times New Roman" w:hAnsi="Times New Roman"/>
          <w:b/>
          <w:snapToGrid w:val="0"/>
          <w:sz w:val="24"/>
          <w:szCs w:val="24"/>
        </w:rPr>
        <w:t>__</w:t>
      </w:r>
      <w:r w:rsidRPr="00FE1C7C">
        <w:rPr>
          <w:rFonts w:ascii="Times New Roman" w:hAnsi="Times New Roman"/>
          <w:snapToGrid w:val="0"/>
          <w:sz w:val="24"/>
          <w:szCs w:val="24"/>
        </w:rPr>
        <w:t xml:space="preserve"> EUR (summa vārdiem).</w:t>
      </w:r>
    </w:p>
    <w:p w:rsidR="009A2C73" w:rsidRPr="00FE1C7C" w:rsidRDefault="009A2C73" w:rsidP="009A2C73">
      <w:pPr>
        <w:widowControl w:val="0"/>
        <w:numPr>
          <w:ilvl w:val="0"/>
          <w:numId w:val="1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right="43"/>
        <w:jc w:val="both"/>
        <w:rPr>
          <w:rFonts w:ascii="Times New Roman" w:hAnsi="Times New Roman"/>
          <w:snapToGrid w:val="0"/>
          <w:sz w:val="24"/>
          <w:szCs w:val="24"/>
        </w:rPr>
      </w:pPr>
      <w:r w:rsidRPr="00FE1C7C">
        <w:rPr>
          <w:rFonts w:ascii="Times New Roman" w:hAnsi="Times New Roman"/>
          <w:snapToGrid w:val="0"/>
          <w:sz w:val="24"/>
          <w:szCs w:val="24"/>
        </w:rPr>
        <w:t>Šis akts ir sastādīts divos eksemplāros pa vienam katrai pusei, abiem eksemplāriem ir vienāds juridiskais spēks.</w:t>
      </w:r>
    </w:p>
    <w:tbl>
      <w:tblPr>
        <w:tblW w:w="9680" w:type="dxa"/>
        <w:tblLook w:val="04A0" w:firstRow="1" w:lastRow="0" w:firstColumn="1" w:lastColumn="0" w:noHBand="0" w:noVBand="1"/>
      </w:tblPr>
      <w:tblGrid>
        <w:gridCol w:w="534"/>
        <w:gridCol w:w="4177"/>
        <w:gridCol w:w="4753"/>
        <w:gridCol w:w="216"/>
      </w:tblGrid>
      <w:tr w:rsidR="00FE1C7C" w:rsidRPr="00FE1C7C" w:rsidTr="00B94D1A">
        <w:tc>
          <w:tcPr>
            <w:tcW w:w="9680" w:type="dxa"/>
            <w:gridSpan w:val="4"/>
          </w:tcPr>
          <w:p w:rsidR="009A2C73" w:rsidRPr="00FE1C7C" w:rsidRDefault="009A2C73" w:rsidP="00B94D1A">
            <w:pPr>
              <w:spacing w:after="0" w:line="240" w:lineRule="auto"/>
              <w:ind w:right="43"/>
              <w:rPr>
                <w:rFonts w:ascii="Times New Roman" w:hAnsi="Times New Roman"/>
                <w:sz w:val="24"/>
                <w:szCs w:val="24"/>
              </w:rPr>
            </w:pPr>
          </w:p>
        </w:tc>
      </w:tr>
      <w:tr w:rsidR="00FE1C7C" w:rsidRPr="00FE1C7C" w:rsidTr="00B94D1A">
        <w:tblPrEx>
          <w:tblLook w:val="0000" w:firstRow="0" w:lastRow="0" w:firstColumn="0" w:lastColumn="0" w:noHBand="0" w:noVBand="0"/>
        </w:tblPrEx>
        <w:trPr>
          <w:gridBefore w:val="1"/>
          <w:gridAfter w:val="1"/>
          <w:wBefore w:w="534" w:type="dxa"/>
          <w:wAfter w:w="216" w:type="dxa"/>
        </w:trPr>
        <w:tc>
          <w:tcPr>
            <w:tcW w:w="4177" w:type="dxa"/>
          </w:tcPr>
          <w:p w:rsidR="009A2C73" w:rsidRPr="00FE1C7C" w:rsidRDefault="009A2C73" w:rsidP="00B94D1A">
            <w:pPr>
              <w:spacing w:after="0" w:line="240" w:lineRule="auto"/>
              <w:ind w:right="43"/>
              <w:jc w:val="both"/>
              <w:rPr>
                <w:rFonts w:ascii="Times New Roman" w:eastAsia="Calibri" w:hAnsi="Times New Roman"/>
                <w:b/>
                <w:sz w:val="24"/>
                <w:szCs w:val="24"/>
              </w:rPr>
            </w:pPr>
            <w:r w:rsidRPr="00FE1C7C">
              <w:rPr>
                <w:rFonts w:ascii="Times New Roman" w:eastAsia="Calibri" w:hAnsi="Times New Roman"/>
                <w:b/>
                <w:sz w:val="24"/>
                <w:szCs w:val="24"/>
              </w:rPr>
              <w:t>Pasūtītājs</w:t>
            </w:r>
          </w:p>
        </w:tc>
        <w:tc>
          <w:tcPr>
            <w:tcW w:w="4753" w:type="dxa"/>
          </w:tcPr>
          <w:p w:rsidR="009A2C73" w:rsidRPr="00FE1C7C" w:rsidRDefault="009A2C73" w:rsidP="00B94D1A">
            <w:pPr>
              <w:spacing w:after="0" w:line="240" w:lineRule="auto"/>
              <w:ind w:right="43"/>
              <w:jc w:val="both"/>
              <w:rPr>
                <w:rFonts w:ascii="Times New Roman" w:eastAsia="Calibri" w:hAnsi="Times New Roman"/>
                <w:b/>
                <w:sz w:val="24"/>
                <w:szCs w:val="24"/>
              </w:rPr>
            </w:pPr>
            <w:r w:rsidRPr="00FE1C7C">
              <w:rPr>
                <w:rFonts w:ascii="Times New Roman" w:eastAsia="Calibri" w:hAnsi="Times New Roman"/>
                <w:b/>
                <w:sz w:val="24"/>
                <w:szCs w:val="24"/>
              </w:rPr>
              <w:t>Izpildītājs</w:t>
            </w:r>
          </w:p>
        </w:tc>
      </w:tr>
      <w:tr w:rsidR="00FE1C7C" w:rsidRPr="00FE1C7C" w:rsidTr="00B94D1A">
        <w:tblPrEx>
          <w:tblLook w:val="0000" w:firstRow="0" w:lastRow="0" w:firstColumn="0" w:lastColumn="0" w:noHBand="0" w:noVBand="0"/>
        </w:tblPrEx>
        <w:trPr>
          <w:gridBefore w:val="1"/>
          <w:gridAfter w:val="1"/>
          <w:wBefore w:w="534" w:type="dxa"/>
          <w:wAfter w:w="216" w:type="dxa"/>
          <w:trHeight w:val="635"/>
        </w:trPr>
        <w:tc>
          <w:tcPr>
            <w:tcW w:w="4177" w:type="dxa"/>
          </w:tcPr>
          <w:p w:rsidR="009A2C73" w:rsidRPr="00FE1C7C" w:rsidRDefault="009A2C73" w:rsidP="00B94D1A">
            <w:pPr>
              <w:spacing w:after="0" w:line="240" w:lineRule="auto"/>
              <w:ind w:right="43"/>
              <w:rPr>
                <w:rFonts w:ascii="Times New Roman" w:eastAsia="Calibri" w:hAnsi="Times New Roman"/>
                <w:b/>
                <w:sz w:val="24"/>
                <w:szCs w:val="24"/>
              </w:rPr>
            </w:pPr>
            <w:r w:rsidRPr="00FE1C7C">
              <w:rPr>
                <w:rFonts w:ascii="Times New Roman" w:eastAsia="Calibri" w:hAnsi="Times New Roman"/>
                <w:b/>
                <w:sz w:val="24"/>
                <w:szCs w:val="24"/>
              </w:rPr>
              <w:t>Jaunatnes starptautisko programmu aģentūra</w:t>
            </w:r>
          </w:p>
        </w:tc>
        <w:tc>
          <w:tcPr>
            <w:tcW w:w="4753" w:type="dxa"/>
          </w:tcPr>
          <w:p w:rsidR="009A2C73" w:rsidRPr="00FE1C7C" w:rsidRDefault="009A2C73" w:rsidP="00B94D1A">
            <w:pPr>
              <w:spacing w:after="0" w:line="240" w:lineRule="auto"/>
              <w:ind w:right="43"/>
              <w:jc w:val="both"/>
              <w:rPr>
                <w:rFonts w:ascii="Times New Roman" w:eastAsia="Calibri" w:hAnsi="Times New Roman"/>
                <w:b/>
                <w:sz w:val="24"/>
                <w:szCs w:val="24"/>
              </w:rPr>
            </w:pPr>
            <w:r w:rsidRPr="00FE1C7C">
              <w:rPr>
                <w:rFonts w:ascii="Times New Roman" w:hAnsi="Times New Roman"/>
                <w:sz w:val="24"/>
                <w:szCs w:val="24"/>
              </w:rPr>
              <w:t>Nosaukums un rekvizīti</w:t>
            </w:r>
          </w:p>
        </w:tc>
      </w:tr>
      <w:tr w:rsidR="00FE1C7C" w:rsidRPr="00FE1C7C" w:rsidTr="00B94D1A">
        <w:tblPrEx>
          <w:tblLook w:val="0000" w:firstRow="0" w:lastRow="0" w:firstColumn="0" w:lastColumn="0" w:noHBand="0" w:noVBand="0"/>
        </w:tblPrEx>
        <w:trPr>
          <w:gridBefore w:val="1"/>
          <w:gridAfter w:val="1"/>
          <w:wBefore w:w="534" w:type="dxa"/>
          <w:wAfter w:w="216" w:type="dxa"/>
        </w:trPr>
        <w:tc>
          <w:tcPr>
            <w:tcW w:w="4177" w:type="dxa"/>
          </w:tcPr>
          <w:p w:rsidR="009A2C73" w:rsidRPr="00FE1C7C" w:rsidRDefault="009A2C73" w:rsidP="00B94D1A">
            <w:pPr>
              <w:spacing w:after="0" w:line="240" w:lineRule="auto"/>
              <w:ind w:right="43"/>
              <w:jc w:val="both"/>
              <w:rPr>
                <w:rFonts w:ascii="Times New Roman" w:eastAsia="Calibri" w:hAnsi="Times New Roman"/>
                <w:sz w:val="24"/>
                <w:szCs w:val="24"/>
              </w:rPr>
            </w:pPr>
            <w:r w:rsidRPr="00FE1C7C">
              <w:rPr>
                <w:rFonts w:ascii="Times New Roman" w:eastAsia="Calibri" w:hAnsi="Times New Roman"/>
                <w:sz w:val="24"/>
                <w:szCs w:val="24"/>
              </w:rPr>
              <w:t>Mūkusalas iela 41, Rīga, LV1004</w:t>
            </w:r>
          </w:p>
        </w:tc>
        <w:tc>
          <w:tcPr>
            <w:tcW w:w="4753" w:type="dxa"/>
          </w:tcPr>
          <w:p w:rsidR="009A2C73" w:rsidRPr="00FE1C7C" w:rsidRDefault="009A2C73" w:rsidP="00B94D1A">
            <w:pPr>
              <w:spacing w:after="0" w:line="240" w:lineRule="auto"/>
              <w:ind w:right="43"/>
              <w:jc w:val="both"/>
              <w:rPr>
                <w:rFonts w:ascii="Times New Roman" w:eastAsia="Calibri" w:hAnsi="Times New Roman"/>
                <w:sz w:val="24"/>
                <w:szCs w:val="24"/>
              </w:rPr>
            </w:pPr>
          </w:p>
        </w:tc>
      </w:tr>
      <w:tr w:rsidR="00FE1C7C" w:rsidRPr="00FE1C7C" w:rsidTr="00B94D1A">
        <w:tblPrEx>
          <w:tblLook w:val="0000" w:firstRow="0" w:lastRow="0" w:firstColumn="0" w:lastColumn="0" w:noHBand="0" w:noVBand="0"/>
        </w:tblPrEx>
        <w:trPr>
          <w:gridBefore w:val="1"/>
          <w:gridAfter w:val="1"/>
          <w:wBefore w:w="534" w:type="dxa"/>
          <w:wAfter w:w="216" w:type="dxa"/>
        </w:trPr>
        <w:tc>
          <w:tcPr>
            <w:tcW w:w="4177" w:type="dxa"/>
          </w:tcPr>
          <w:p w:rsidR="009A2C73" w:rsidRPr="00FE1C7C" w:rsidRDefault="009A2C73" w:rsidP="00B94D1A">
            <w:pPr>
              <w:spacing w:after="0" w:line="240" w:lineRule="auto"/>
              <w:ind w:right="43"/>
              <w:jc w:val="both"/>
              <w:rPr>
                <w:rFonts w:ascii="Times New Roman" w:eastAsia="Calibri" w:hAnsi="Times New Roman"/>
                <w:sz w:val="24"/>
                <w:szCs w:val="24"/>
              </w:rPr>
            </w:pPr>
            <w:r w:rsidRPr="00FE1C7C">
              <w:rPr>
                <w:rFonts w:ascii="Times New Roman" w:eastAsia="Calibri" w:hAnsi="Times New Roman"/>
                <w:sz w:val="24"/>
                <w:szCs w:val="24"/>
              </w:rPr>
              <w:t>NM reģ.Nr. 90001825883</w:t>
            </w:r>
          </w:p>
        </w:tc>
        <w:tc>
          <w:tcPr>
            <w:tcW w:w="4753" w:type="dxa"/>
          </w:tcPr>
          <w:p w:rsidR="009A2C73" w:rsidRPr="00FE1C7C" w:rsidRDefault="009A2C73" w:rsidP="00B94D1A">
            <w:pPr>
              <w:spacing w:after="0" w:line="240" w:lineRule="auto"/>
              <w:ind w:right="43"/>
              <w:jc w:val="both"/>
              <w:rPr>
                <w:rFonts w:ascii="Times New Roman" w:eastAsia="Calibri" w:hAnsi="Times New Roman"/>
                <w:sz w:val="24"/>
                <w:szCs w:val="24"/>
              </w:rPr>
            </w:pPr>
          </w:p>
        </w:tc>
      </w:tr>
      <w:tr w:rsidR="00FE1C7C" w:rsidRPr="00FE1C7C" w:rsidTr="00B94D1A">
        <w:tblPrEx>
          <w:tblLook w:val="0000" w:firstRow="0" w:lastRow="0" w:firstColumn="0" w:lastColumn="0" w:noHBand="0" w:noVBand="0"/>
        </w:tblPrEx>
        <w:trPr>
          <w:gridBefore w:val="1"/>
          <w:gridAfter w:val="1"/>
          <w:wBefore w:w="534" w:type="dxa"/>
          <w:wAfter w:w="216" w:type="dxa"/>
        </w:trPr>
        <w:tc>
          <w:tcPr>
            <w:tcW w:w="4177" w:type="dxa"/>
          </w:tcPr>
          <w:p w:rsidR="009A2C73" w:rsidRPr="00FE1C7C" w:rsidRDefault="009A2C73" w:rsidP="00B94D1A">
            <w:pPr>
              <w:spacing w:after="0" w:line="240" w:lineRule="auto"/>
              <w:ind w:right="43"/>
              <w:rPr>
                <w:rFonts w:ascii="Times New Roman" w:eastAsia="Calibri" w:hAnsi="Times New Roman"/>
                <w:sz w:val="24"/>
                <w:szCs w:val="24"/>
              </w:rPr>
            </w:pPr>
            <w:r w:rsidRPr="00FE1C7C">
              <w:rPr>
                <w:rFonts w:ascii="Times New Roman" w:eastAsia="Calibri" w:hAnsi="Times New Roman"/>
                <w:sz w:val="24"/>
                <w:szCs w:val="24"/>
              </w:rPr>
              <w:t xml:space="preserve">Bankas rekvizīti: Valsts Kase </w:t>
            </w:r>
          </w:p>
        </w:tc>
        <w:tc>
          <w:tcPr>
            <w:tcW w:w="4753" w:type="dxa"/>
          </w:tcPr>
          <w:p w:rsidR="009A2C73" w:rsidRPr="00FE1C7C" w:rsidRDefault="009A2C73" w:rsidP="00B94D1A">
            <w:pPr>
              <w:spacing w:after="0" w:line="240" w:lineRule="auto"/>
              <w:ind w:right="43"/>
              <w:jc w:val="both"/>
              <w:rPr>
                <w:rFonts w:ascii="Times New Roman" w:eastAsia="Calibri" w:hAnsi="Times New Roman"/>
                <w:sz w:val="24"/>
                <w:szCs w:val="24"/>
              </w:rPr>
            </w:pPr>
          </w:p>
        </w:tc>
      </w:tr>
      <w:tr w:rsidR="00FE1C7C" w:rsidRPr="00FE1C7C" w:rsidTr="00B94D1A">
        <w:tblPrEx>
          <w:tblLook w:val="0000" w:firstRow="0" w:lastRow="0" w:firstColumn="0" w:lastColumn="0" w:noHBand="0" w:noVBand="0"/>
        </w:tblPrEx>
        <w:trPr>
          <w:gridBefore w:val="1"/>
          <w:gridAfter w:val="1"/>
          <w:wBefore w:w="534" w:type="dxa"/>
          <w:wAfter w:w="216" w:type="dxa"/>
        </w:trPr>
        <w:tc>
          <w:tcPr>
            <w:tcW w:w="4177" w:type="dxa"/>
          </w:tcPr>
          <w:p w:rsidR="009A2C73" w:rsidRPr="00FE1C7C" w:rsidRDefault="009A2C73" w:rsidP="00B94D1A">
            <w:pPr>
              <w:spacing w:after="0" w:line="240" w:lineRule="auto"/>
              <w:ind w:right="43"/>
              <w:rPr>
                <w:rFonts w:ascii="Times New Roman" w:eastAsia="Calibri" w:hAnsi="Times New Roman"/>
                <w:sz w:val="24"/>
                <w:szCs w:val="24"/>
              </w:rPr>
            </w:pPr>
            <w:r w:rsidRPr="00FE1C7C">
              <w:rPr>
                <w:rFonts w:ascii="Times New Roman" w:eastAsia="Calibri" w:hAnsi="Times New Roman"/>
                <w:sz w:val="24"/>
                <w:szCs w:val="24"/>
              </w:rPr>
              <w:t>Kods: TRELLV22</w:t>
            </w:r>
          </w:p>
        </w:tc>
        <w:tc>
          <w:tcPr>
            <w:tcW w:w="4753" w:type="dxa"/>
          </w:tcPr>
          <w:p w:rsidR="009A2C73" w:rsidRPr="00FE1C7C" w:rsidRDefault="009A2C73" w:rsidP="00B94D1A">
            <w:pPr>
              <w:spacing w:after="0" w:line="240" w:lineRule="auto"/>
              <w:ind w:right="43"/>
              <w:jc w:val="both"/>
              <w:rPr>
                <w:rFonts w:ascii="Times New Roman" w:eastAsia="Calibri" w:hAnsi="Times New Roman"/>
                <w:sz w:val="24"/>
                <w:szCs w:val="24"/>
              </w:rPr>
            </w:pPr>
          </w:p>
        </w:tc>
      </w:tr>
      <w:tr w:rsidR="00FE1C7C" w:rsidRPr="00FE1C7C" w:rsidTr="00B94D1A">
        <w:tblPrEx>
          <w:tblLook w:val="0000" w:firstRow="0" w:lastRow="0" w:firstColumn="0" w:lastColumn="0" w:noHBand="0" w:noVBand="0"/>
        </w:tblPrEx>
        <w:trPr>
          <w:gridBefore w:val="1"/>
          <w:gridAfter w:val="1"/>
          <w:wBefore w:w="534" w:type="dxa"/>
          <w:wAfter w:w="216" w:type="dxa"/>
        </w:trPr>
        <w:tc>
          <w:tcPr>
            <w:tcW w:w="4177" w:type="dxa"/>
          </w:tcPr>
          <w:p w:rsidR="009A2C73" w:rsidRPr="00FE1C7C" w:rsidRDefault="009A2C73" w:rsidP="00B94D1A">
            <w:pPr>
              <w:spacing w:after="0" w:line="240" w:lineRule="auto"/>
              <w:ind w:right="43"/>
              <w:rPr>
                <w:rFonts w:ascii="Times New Roman" w:eastAsia="Calibri" w:hAnsi="Times New Roman"/>
                <w:sz w:val="24"/>
                <w:szCs w:val="24"/>
              </w:rPr>
            </w:pPr>
            <w:r w:rsidRPr="00FE1C7C">
              <w:rPr>
                <w:rFonts w:ascii="Times New Roman" w:eastAsia="Calibri" w:hAnsi="Times New Roman"/>
                <w:sz w:val="24"/>
                <w:szCs w:val="24"/>
              </w:rPr>
              <w:t xml:space="preserve">Konts: </w:t>
            </w:r>
          </w:p>
        </w:tc>
        <w:tc>
          <w:tcPr>
            <w:tcW w:w="4753" w:type="dxa"/>
          </w:tcPr>
          <w:p w:rsidR="009A2C73" w:rsidRPr="00FE1C7C" w:rsidRDefault="009A2C73" w:rsidP="00B94D1A">
            <w:pPr>
              <w:spacing w:after="0" w:line="240" w:lineRule="auto"/>
              <w:ind w:right="43"/>
              <w:jc w:val="both"/>
              <w:rPr>
                <w:rFonts w:ascii="Times New Roman" w:eastAsia="Calibri" w:hAnsi="Times New Roman"/>
                <w:sz w:val="24"/>
                <w:szCs w:val="24"/>
              </w:rPr>
            </w:pPr>
          </w:p>
        </w:tc>
      </w:tr>
    </w:tbl>
    <w:p w:rsidR="009A2C73" w:rsidRPr="00FE1C7C" w:rsidRDefault="009A2C73" w:rsidP="009A2C73">
      <w:pPr>
        <w:spacing w:after="0" w:line="240" w:lineRule="auto"/>
        <w:ind w:right="43"/>
        <w:rPr>
          <w:rFonts w:ascii="Times New Roman" w:hAnsi="Times New Roman"/>
          <w:sz w:val="24"/>
          <w:szCs w:val="24"/>
        </w:rPr>
      </w:pPr>
      <w:r w:rsidRPr="00FE1C7C">
        <w:rPr>
          <w:rFonts w:ascii="Times New Roman" w:hAnsi="Times New Roman"/>
          <w:sz w:val="24"/>
          <w:szCs w:val="24"/>
        </w:rPr>
        <w:t>________________/ __________ /                   ___________________ / ________ /</w:t>
      </w:r>
    </w:p>
    <w:p w:rsidR="009A2C73" w:rsidRPr="00FE1C7C" w:rsidRDefault="009A2C73" w:rsidP="009A2C73">
      <w:pPr>
        <w:spacing w:after="0" w:line="240" w:lineRule="auto"/>
        <w:ind w:right="43"/>
        <w:rPr>
          <w:rFonts w:ascii="Times New Roman" w:hAnsi="Times New Roman"/>
          <w:sz w:val="24"/>
          <w:szCs w:val="24"/>
        </w:rPr>
      </w:pPr>
      <w:r w:rsidRPr="00FE1C7C">
        <w:rPr>
          <w:rFonts w:ascii="Times New Roman" w:hAnsi="Times New Roman"/>
          <w:sz w:val="24"/>
          <w:szCs w:val="24"/>
        </w:rPr>
        <w:t xml:space="preserve">       ( paraksts )                                                           ( paraksts</w:t>
      </w:r>
    </w:p>
    <w:p w:rsidR="009A2C73" w:rsidRPr="00FE1C7C" w:rsidRDefault="009A2C73" w:rsidP="009A2C73">
      <w:pPr>
        <w:spacing w:after="0"/>
        <w:ind w:left="-851"/>
        <w:jc w:val="center"/>
        <w:rPr>
          <w:sz w:val="40"/>
          <w:szCs w:val="40"/>
        </w:rPr>
      </w:pPr>
    </w:p>
    <w:p w:rsidR="009A2C73" w:rsidRPr="00FE1C7C" w:rsidRDefault="009A2C73" w:rsidP="009A2C73"/>
    <w:p w:rsidR="00210BEF" w:rsidRPr="00FE1C7C" w:rsidRDefault="00210BEF"/>
    <w:sectPr w:rsidR="00210BEF" w:rsidRPr="00FE1C7C" w:rsidSect="000F3D79">
      <w:footerReference w:type="default" r:id="rId13"/>
      <w:pgSz w:w="11906" w:h="16838" w:code="9"/>
      <w:pgMar w:top="1440" w:right="567" w:bottom="14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E5" w:rsidRDefault="001A0EE5" w:rsidP="009A2C73">
      <w:pPr>
        <w:spacing w:after="0" w:line="240" w:lineRule="auto"/>
      </w:pPr>
      <w:r>
        <w:separator/>
      </w:r>
    </w:p>
  </w:endnote>
  <w:endnote w:type="continuationSeparator" w:id="0">
    <w:p w:rsidR="001A0EE5" w:rsidRDefault="001A0EE5" w:rsidP="009A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90673"/>
      <w:docPartObj>
        <w:docPartGallery w:val="Page Numbers (Bottom of Page)"/>
        <w:docPartUnique/>
      </w:docPartObj>
    </w:sdtPr>
    <w:sdtEndPr>
      <w:rPr>
        <w:noProof/>
      </w:rPr>
    </w:sdtEndPr>
    <w:sdtContent>
      <w:p w:rsidR="009E2FE8" w:rsidRDefault="009E2FE8">
        <w:pPr>
          <w:pStyle w:val="Footer"/>
          <w:jc w:val="right"/>
        </w:pPr>
        <w:r>
          <w:fldChar w:fldCharType="begin"/>
        </w:r>
        <w:r>
          <w:instrText xml:space="preserve"> PAGE   \* MERGEFORMAT </w:instrText>
        </w:r>
        <w:r>
          <w:fldChar w:fldCharType="separate"/>
        </w:r>
        <w:r w:rsidR="00C32D90">
          <w:rPr>
            <w:noProof/>
          </w:rPr>
          <w:t>11</w:t>
        </w:r>
        <w:r>
          <w:rPr>
            <w:noProof/>
          </w:rPr>
          <w:fldChar w:fldCharType="end"/>
        </w:r>
      </w:p>
    </w:sdtContent>
  </w:sdt>
  <w:p w:rsidR="009E2FE8" w:rsidRDefault="009E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E5" w:rsidRDefault="001A0EE5" w:rsidP="009A2C73">
      <w:pPr>
        <w:spacing w:after="0" w:line="240" w:lineRule="auto"/>
      </w:pPr>
      <w:r>
        <w:separator/>
      </w:r>
    </w:p>
  </w:footnote>
  <w:footnote w:type="continuationSeparator" w:id="0">
    <w:p w:rsidR="001A0EE5" w:rsidRDefault="001A0EE5" w:rsidP="009A2C73">
      <w:pPr>
        <w:spacing w:after="0" w:line="240" w:lineRule="auto"/>
      </w:pPr>
      <w:r>
        <w:continuationSeparator/>
      </w:r>
    </w:p>
  </w:footnote>
  <w:footnote w:id="1">
    <w:p w:rsidR="009E2FE8" w:rsidRDefault="009E2FE8" w:rsidP="00FC1F61">
      <w:pPr>
        <w:pStyle w:val="FootnoteText"/>
        <w:jc w:val="both"/>
      </w:pPr>
      <w:r>
        <w:rPr>
          <w:rStyle w:val="FootnoteReference"/>
        </w:rPr>
        <w:footnoteRef/>
      </w:r>
      <w:r>
        <w:t xml:space="preserve"> </w:t>
      </w:r>
      <w:r w:rsidR="008A4072">
        <w:rPr>
          <w:rFonts w:ascii="Times New Roman" w:hAnsi="Times New Roman"/>
        </w:rPr>
        <w:t>Norises vietas</w:t>
      </w:r>
      <w:r w:rsidRPr="0013741E">
        <w:rPr>
          <w:rFonts w:ascii="Times New Roman" w:hAnsi="Times New Roman"/>
        </w:rPr>
        <w:t xml:space="preserve"> attālums tiek noteikts saskaņā ar googlemap attāluma mērītāju, norādot izdevīgākā/ātrākā gājēja maršrutu.</w:t>
      </w:r>
    </w:p>
  </w:footnote>
  <w:footnote w:id="2">
    <w:p w:rsidR="009E2FE8" w:rsidRPr="005B2EAB" w:rsidRDefault="009E2FE8" w:rsidP="005B2EAB">
      <w:pPr>
        <w:pStyle w:val="FootnoteText"/>
        <w:jc w:val="both"/>
        <w:rPr>
          <w:rFonts w:ascii="Times New Roman" w:hAnsi="Times New Roman"/>
        </w:rPr>
      </w:pPr>
      <w:r>
        <w:rPr>
          <w:rStyle w:val="FootnoteReference"/>
        </w:rPr>
        <w:footnoteRef/>
      </w:r>
      <w:r>
        <w:t xml:space="preserve"> </w:t>
      </w:r>
      <w:r w:rsidRPr="005B2EAB">
        <w:rPr>
          <w:rFonts w:ascii="Times New Roman" w:hAnsi="Times New Roman"/>
        </w:rPr>
        <w:t>Izmaksas tiek noteiktas par 1 (vienas) ēdienreizes piegādi bez pakalpojuma izmaksām.</w:t>
      </w:r>
    </w:p>
  </w:footnote>
  <w:footnote w:id="3">
    <w:p w:rsidR="009E2FE8" w:rsidRDefault="009E2FE8" w:rsidP="005B2EAB">
      <w:pPr>
        <w:pStyle w:val="FootnoteText"/>
        <w:jc w:val="both"/>
      </w:pPr>
      <w:r w:rsidRPr="005B2EAB">
        <w:rPr>
          <w:rStyle w:val="FootnoteReference"/>
          <w:rFonts w:ascii="Times New Roman" w:hAnsi="Times New Roman"/>
        </w:rPr>
        <w:footnoteRef/>
      </w:r>
      <w:r w:rsidRPr="005B2EAB">
        <w:rPr>
          <w:rFonts w:ascii="Times New Roman" w:hAnsi="Times New Roman"/>
        </w:rPr>
        <w:t xml:space="preserve"> </w:t>
      </w:r>
      <w:r w:rsidRPr="00560B38">
        <w:rPr>
          <w:rFonts w:ascii="Times New Roman" w:hAnsi="Times New Roman"/>
        </w:rPr>
        <w:t>Pakalpojuma izmaksās tiek noteikts ēdienreižu apkalpošanas pakalpojumi (galdu uzklāšana, ēdienu servēšana, galdu novākšana)</w:t>
      </w:r>
      <w:r w:rsidR="005D2796" w:rsidRPr="00560B38">
        <w:rPr>
          <w:rFonts w:ascii="Times New Roman" w:hAnsi="Times New Roman"/>
        </w:rPr>
        <w:t xml:space="preserve"> par vienu ēdienreizi</w:t>
      </w:r>
      <w:r w:rsidRPr="00560B38">
        <w:rPr>
          <w:rFonts w:ascii="Times New Roman" w:hAnsi="Times New Roman"/>
        </w:rPr>
        <w:t>.</w:t>
      </w:r>
    </w:p>
  </w:footnote>
  <w:footnote w:id="4">
    <w:p w:rsidR="009E2FE8" w:rsidRPr="000622BA" w:rsidRDefault="009E2FE8" w:rsidP="009A2C73">
      <w:pPr>
        <w:pStyle w:val="FootnoteText"/>
      </w:pPr>
      <w:r w:rsidRPr="00560E89">
        <w:rPr>
          <w:rStyle w:val="FootnoteReference"/>
        </w:rPr>
        <w:footnoteRef/>
      </w:r>
      <w:r w:rsidRPr="00560E89">
        <w:t xml:space="preserve"> </w:t>
      </w:r>
      <w:r w:rsidRPr="00560E89">
        <w:rPr>
          <w:rFonts w:ascii="Times New Roman" w:hAnsi="Times New Roman"/>
        </w:rPr>
        <w:t xml:space="preserve">Obligāti nodrošināms pakalpojums. Pretendentam </w:t>
      </w:r>
      <w:r w:rsidRPr="000622BA">
        <w:rPr>
          <w:rFonts w:ascii="Times New Roman" w:hAnsi="Times New Roman"/>
        </w:rPr>
        <w:t>ir jānodrošina tehniskās specifikācijas attiecīgai pakalpojuma daļai atbilstošs personu vietu skaits viesnīcā/viesu namā.</w:t>
      </w:r>
    </w:p>
  </w:footnote>
  <w:footnote w:id="5">
    <w:p w:rsidR="009E2FE8" w:rsidRPr="009E19EB" w:rsidRDefault="009E2FE8" w:rsidP="00BE2377">
      <w:pPr>
        <w:pStyle w:val="FootnoteText"/>
        <w:jc w:val="both"/>
      </w:pPr>
      <w:r>
        <w:rPr>
          <w:rStyle w:val="FootnoteReference"/>
        </w:rPr>
        <w:footnoteRef/>
      </w:r>
      <w:r>
        <w:t xml:space="preserve"> </w:t>
      </w:r>
      <w:r w:rsidRPr="009E19EB">
        <w:rPr>
          <w:rFonts w:ascii="Times New Roman" w:hAnsi="Times New Roman"/>
        </w:rPr>
        <w:t>Cenas tiek noteiktas saskaņā ar Pretendenta cenrādi un tās var būt arī vienādas vairākās/visās pozīcijās.</w:t>
      </w:r>
    </w:p>
  </w:footnote>
  <w:footnote w:id="6">
    <w:p w:rsidR="009E2FE8" w:rsidRPr="009E19EB" w:rsidRDefault="009E2FE8" w:rsidP="009A2C73">
      <w:pPr>
        <w:pStyle w:val="FootnoteText"/>
        <w:rPr>
          <w:rFonts w:ascii="Times New Roman" w:hAnsi="Times New Roman"/>
        </w:rPr>
      </w:pPr>
      <w:r w:rsidRPr="009E19EB">
        <w:rPr>
          <w:rStyle w:val="FootnoteReference"/>
          <w:rFonts w:ascii="Times New Roman" w:hAnsi="Times New Roman"/>
        </w:rPr>
        <w:footnoteRef/>
      </w:r>
      <w:r w:rsidRPr="009E19EB">
        <w:rPr>
          <w:rFonts w:ascii="Times New Roman" w:hAnsi="Times New Roman"/>
        </w:rPr>
        <w:t xml:space="preserve"> Ar nosacījumu, ka numurā uzturas 2 personas atsevišķās gultās.</w:t>
      </w:r>
    </w:p>
  </w:footnote>
  <w:footnote w:id="7">
    <w:p w:rsidR="004F2CEB" w:rsidRPr="001038CB" w:rsidRDefault="004F2CEB" w:rsidP="009A2C73">
      <w:pPr>
        <w:pStyle w:val="FootnoteText"/>
        <w:jc w:val="both"/>
      </w:pPr>
      <w:r w:rsidRPr="009E19EB">
        <w:rPr>
          <w:rStyle w:val="FootnoteReference"/>
          <w:rFonts w:ascii="Times New Roman" w:hAnsi="Times New Roman"/>
        </w:rPr>
        <w:footnoteRef/>
      </w:r>
      <w:r w:rsidRPr="009E19EB">
        <w:rPr>
          <w:rFonts w:ascii="Times New Roman" w:hAnsi="Times New Roman"/>
        </w:rPr>
        <w:t xml:space="preserve"> Ar nosacījumu, </w:t>
      </w:r>
      <w:r w:rsidRPr="000622BA">
        <w:rPr>
          <w:rFonts w:ascii="Times New Roman" w:hAnsi="Times New Roman"/>
        </w:rPr>
        <w:t>ka numurā uzturas atbilstoši numurā paredzētām vietām atbilstošs personu skaits (piemēram, trīsvietīgā numurā uzturas trīs personas atsevišķās gultās</w:t>
      </w:r>
      <w:r w:rsidRPr="001038CB">
        <w:rPr>
          <w:rFonts w:ascii="Times New Roman" w:hAnsi="Times New Roman"/>
        </w:rPr>
        <w:t>).</w:t>
      </w:r>
    </w:p>
  </w:footnote>
  <w:footnote w:id="8">
    <w:p w:rsidR="009E2FE8" w:rsidRPr="00920D54" w:rsidRDefault="009E2FE8" w:rsidP="005F0D4D">
      <w:pPr>
        <w:pStyle w:val="FootnoteText"/>
        <w:jc w:val="both"/>
      </w:pPr>
      <w:r>
        <w:rPr>
          <w:rStyle w:val="FootnoteReference"/>
        </w:rPr>
        <w:footnoteRef/>
      </w:r>
      <w:r>
        <w:t xml:space="preserve"> </w:t>
      </w:r>
      <w:r w:rsidRPr="00920D54">
        <w:rPr>
          <w:rFonts w:ascii="Times New Roman" w:hAnsi="Times New Roman"/>
        </w:rPr>
        <w:t>Pretendents norāda konkrētu papildu pakalpojumu un tā izmaksas. Ja pakalpojums un tā izmaksas nebūs norādīt</w:t>
      </w:r>
      <w:r w:rsidR="00946E12">
        <w:rPr>
          <w:rFonts w:ascii="Times New Roman" w:hAnsi="Times New Roman"/>
        </w:rPr>
        <w:t>a</w:t>
      </w:r>
      <w:r w:rsidRPr="00920D54">
        <w:rPr>
          <w:rFonts w:ascii="Times New Roman" w:hAnsi="Times New Roman"/>
        </w:rPr>
        <w:t>s precīzi, tad Līguma darbības laikā Pasūtītājs pakalpojumu nevarēs izmantot.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3E3F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F4646"/>
    <w:multiLevelType w:val="hybridMultilevel"/>
    <w:tmpl w:val="3B6295A0"/>
    <w:lvl w:ilvl="0" w:tplc="DB3C44FC">
      <w:start w:val="5"/>
      <w:numFmt w:val="decimal"/>
      <w:lvlText w:val="1.%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55CE2"/>
    <w:multiLevelType w:val="multilevel"/>
    <w:tmpl w:val="2AD69B30"/>
    <w:lvl w:ilvl="0">
      <w:start w:val="9"/>
      <w:numFmt w:val="decimal"/>
      <w:lvlText w:val="%1."/>
      <w:lvlJc w:val="left"/>
      <w:pPr>
        <w:ind w:left="540" w:hanging="540"/>
      </w:pPr>
      <w:rPr>
        <w:rFonts w:hint="default"/>
        <w:b/>
        <w:i w:val="0"/>
        <w:sz w:val="24"/>
        <w:szCs w:val="24"/>
      </w:rPr>
    </w:lvl>
    <w:lvl w:ilvl="1">
      <w:start w:val="1"/>
      <w:numFmt w:val="decimal"/>
      <w:lvlText w:val="%1.%2."/>
      <w:lvlJc w:val="left"/>
      <w:pPr>
        <w:ind w:left="540" w:hanging="540"/>
      </w:pPr>
      <w:rPr>
        <w:rFonts w:hint="default"/>
        <w:b w:val="0"/>
        <w:i w:val="0"/>
        <w:color w:val="auto"/>
      </w:rPr>
    </w:lvl>
    <w:lvl w:ilvl="2">
      <w:start w:val="1"/>
      <w:numFmt w:val="decimal"/>
      <w:lvlText w:val="%1.%2.%3."/>
      <w:lvlJc w:val="left"/>
      <w:pPr>
        <w:ind w:left="1146" w:hanging="720"/>
      </w:pPr>
      <w:rPr>
        <w:rFonts w:hint="default"/>
        <w:i w:val="0"/>
        <w:color w:val="auto"/>
      </w:rPr>
    </w:lvl>
    <w:lvl w:ilvl="3">
      <w:start w:val="1"/>
      <w:numFmt w:val="lowerLetter"/>
      <w:lvlText w:val="%4)"/>
      <w:lvlJc w:val="left"/>
      <w:pPr>
        <w:ind w:left="2279" w:hanging="720"/>
      </w:pPr>
      <w:rPr>
        <w:rFonts w:hint="default"/>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03A09"/>
    <w:multiLevelType w:val="multilevel"/>
    <w:tmpl w:val="025498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DB174F"/>
    <w:multiLevelType w:val="multilevel"/>
    <w:tmpl w:val="0CA21E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2752"/>
        </w:tabs>
        <w:ind w:left="275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01C2AA1"/>
    <w:multiLevelType w:val="multilevel"/>
    <w:tmpl w:val="8CA03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C54A41"/>
    <w:multiLevelType w:val="multilevel"/>
    <w:tmpl w:val="095A053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F3330B0"/>
    <w:multiLevelType w:val="multilevel"/>
    <w:tmpl w:val="BFB033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20"/>
        </w:tabs>
        <w:ind w:left="1920" w:hanging="360"/>
      </w:pPr>
      <w:rPr>
        <w:rFonts w:hint="default"/>
      </w:rPr>
    </w:lvl>
    <w:lvl w:ilvl="2">
      <w:start w:val="1"/>
      <w:numFmt w:val="decimal"/>
      <w:isLgl/>
      <w:lvlText w:val="%1.%2.%3."/>
      <w:lvlJc w:val="left"/>
      <w:pPr>
        <w:tabs>
          <w:tab w:val="num" w:pos="3480"/>
        </w:tabs>
        <w:ind w:left="3480" w:hanging="720"/>
      </w:pPr>
      <w:rPr>
        <w:rFonts w:hint="default"/>
      </w:rPr>
    </w:lvl>
    <w:lvl w:ilvl="3">
      <w:start w:val="1"/>
      <w:numFmt w:val="decimal"/>
      <w:isLgl/>
      <w:lvlText w:val="%1.%2.%3.%4."/>
      <w:lvlJc w:val="left"/>
      <w:pPr>
        <w:tabs>
          <w:tab w:val="num" w:pos="4680"/>
        </w:tabs>
        <w:ind w:left="4680" w:hanging="720"/>
      </w:pPr>
      <w:rPr>
        <w:rFonts w:hint="default"/>
      </w:rPr>
    </w:lvl>
    <w:lvl w:ilvl="4">
      <w:start w:val="1"/>
      <w:numFmt w:val="decimal"/>
      <w:isLgl/>
      <w:lvlText w:val="%1.%2.%3.%4.%5."/>
      <w:lvlJc w:val="left"/>
      <w:pPr>
        <w:tabs>
          <w:tab w:val="num" w:pos="6240"/>
        </w:tabs>
        <w:ind w:left="6240" w:hanging="1080"/>
      </w:pPr>
      <w:rPr>
        <w:rFonts w:hint="default"/>
      </w:rPr>
    </w:lvl>
    <w:lvl w:ilvl="5">
      <w:start w:val="1"/>
      <w:numFmt w:val="decimal"/>
      <w:isLgl/>
      <w:lvlText w:val="%1.%2.%3.%4.%5.%6."/>
      <w:lvlJc w:val="left"/>
      <w:pPr>
        <w:tabs>
          <w:tab w:val="num" w:pos="7440"/>
        </w:tabs>
        <w:ind w:left="7440" w:hanging="1080"/>
      </w:pPr>
      <w:rPr>
        <w:rFonts w:hint="default"/>
      </w:rPr>
    </w:lvl>
    <w:lvl w:ilvl="6">
      <w:start w:val="1"/>
      <w:numFmt w:val="decimal"/>
      <w:isLgl/>
      <w:lvlText w:val="%1.%2.%3.%4.%5.%6.%7."/>
      <w:lvlJc w:val="left"/>
      <w:pPr>
        <w:tabs>
          <w:tab w:val="num" w:pos="8640"/>
        </w:tabs>
        <w:ind w:left="8640" w:hanging="1080"/>
      </w:pPr>
      <w:rPr>
        <w:rFonts w:hint="default"/>
      </w:rPr>
    </w:lvl>
    <w:lvl w:ilvl="7">
      <w:start w:val="1"/>
      <w:numFmt w:val="decimal"/>
      <w:isLgl/>
      <w:lvlText w:val="%1.%2.%3.%4.%5.%6.%7.%8."/>
      <w:lvlJc w:val="left"/>
      <w:pPr>
        <w:tabs>
          <w:tab w:val="num" w:pos="10200"/>
        </w:tabs>
        <w:ind w:left="10200" w:hanging="1440"/>
      </w:pPr>
      <w:rPr>
        <w:rFonts w:hint="default"/>
      </w:rPr>
    </w:lvl>
    <w:lvl w:ilvl="8">
      <w:start w:val="1"/>
      <w:numFmt w:val="decimal"/>
      <w:isLgl/>
      <w:lvlText w:val="%1.%2.%3.%4.%5.%6.%7.%8.%9."/>
      <w:lvlJc w:val="left"/>
      <w:pPr>
        <w:tabs>
          <w:tab w:val="num" w:pos="11400"/>
        </w:tabs>
        <w:ind w:left="11400" w:hanging="1440"/>
      </w:pPr>
      <w:rPr>
        <w:rFonts w:hint="default"/>
      </w:rPr>
    </w:lvl>
  </w:abstractNum>
  <w:abstractNum w:abstractNumId="8" w15:restartNumberingAfterBreak="0">
    <w:nsid w:val="23C86D22"/>
    <w:multiLevelType w:val="hybridMultilevel"/>
    <w:tmpl w:val="BE06624C"/>
    <w:lvl w:ilvl="0" w:tplc="07DE35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6477C"/>
    <w:multiLevelType w:val="hybridMultilevel"/>
    <w:tmpl w:val="55E802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6344A77"/>
    <w:multiLevelType w:val="multilevel"/>
    <w:tmpl w:val="7B92FEC8"/>
    <w:lvl w:ilvl="0">
      <w:start w:val="5"/>
      <w:numFmt w:val="decimal"/>
      <w:lvlText w:val="%1."/>
      <w:lvlJc w:val="left"/>
      <w:pPr>
        <w:ind w:left="540" w:hanging="540"/>
      </w:pPr>
      <w:rPr>
        <w:rFonts w:hint="default"/>
      </w:rPr>
    </w:lvl>
    <w:lvl w:ilvl="1">
      <w:start w:val="2"/>
      <w:numFmt w:val="decimal"/>
      <w:lvlText w:val="%1.%2."/>
      <w:lvlJc w:val="left"/>
      <w:pPr>
        <w:ind w:left="1387" w:hanging="540"/>
      </w:pPr>
      <w:rPr>
        <w:rFonts w:hint="default"/>
      </w:rPr>
    </w:lvl>
    <w:lvl w:ilvl="2">
      <w:start w:val="1"/>
      <w:numFmt w:val="decimal"/>
      <w:lvlText w:val="%1.%2.%3."/>
      <w:lvlJc w:val="left"/>
      <w:pPr>
        <w:ind w:left="2414"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11" w15:restartNumberingAfterBreak="0">
    <w:nsid w:val="29DF0B76"/>
    <w:multiLevelType w:val="multilevel"/>
    <w:tmpl w:val="AC26BC8E"/>
    <w:lvl w:ilvl="0">
      <w:start w:val="1"/>
      <w:numFmt w:val="decimal"/>
      <w:lvlText w:val="%1."/>
      <w:lvlJc w:val="left"/>
      <w:pPr>
        <w:ind w:left="720" w:hanging="360"/>
      </w:pPr>
      <w:rPr>
        <w:rFonts w:hint="default"/>
      </w:rPr>
    </w:lvl>
    <w:lvl w:ilvl="1">
      <w:start w:val="6"/>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30670AFE"/>
    <w:multiLevelType w:val="hybridMultilevel"/>
    <w:tmpl w:val="DE142654"/>
    <w:lvl w:ilvl="0" w:tplc="0426000F">
      <w:start w:val="8"/>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4F5875"/>
    <w:multiLevelType w:val="multilevel"/>
    <w:tmpl w:val="C2388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193AF1"/>
    <w:multiLevelType w:val="hybridMultilevel"/>
    <w:tmpl w:val="1A2A1D84"/>
    <w:lvl w:ilvl="0" w:tplc="054EE63C">
      <w:numFmt w:val="bullet"/>
      <w:lvlText w:val="-"/>
      <w:lvlJc w:val="left"/>
      <w:pPr>
        <w:ind w:left="1800" w:hanging="360"/>
      </w:pPr>
      <w:rPr>
        <w:rFonts w:ascii="Calibri" w:eastAsiaTheme="minorHAnsi" w:hAnsi="Calibri" w:cstheme="minorBidi"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1227BA3"/>
    <w:multiLevelType w:val="hybridMultilevel"/>
    <w:tmpl w:val="F6DCEF96"/>
    <w:lvl w:ilvl="0" w:tplc="B76AE4B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5405F2B"/>
    <w:multiLevelType w:val="multilevel"/>
    <w:tmpl w:val="598CCBF2"/>
    <w:lvl w:ilvl="0">
      <w:start w:val="9"/>
      <w:numFmt w:val="decimal"/>
      <w:lvlText w:val="%1."/>
      <w:lvlJc w:val="left"/>
      <w:pPr>
        <w:ind w:left="540" w:hanging="540"/>
      </w:pPr>
      <w:rPr>
        <w:rFonts w:hint="default"/>
        <w:b/>
        <w:i w:val="0"/>
        <w:sz w:val="24"/>
        <w:szCs w:val="24"/>
      </w:rPr>
    </w:lvl>
    <w:lvl w:ilvl="1">
      <w:start w:val="1"/>
      <w:numFmt w:val="decimal"/>
      <w:lvlText w:val="%1.%2."/>
      <w:lvlJc w:val="left"/>
      <w:pPr>
        <w:ind w:left="540" w:hanging="540"/>
      </w:pPr>
      <w:rPr>
        <w:rFonts w:hint="default"/>
        <w:b w:val="0"/>
        <w:i w:val="0"/>
        <w:color w:val="auto"/>
      </w:rPr>
    </w:lvl>
    <w:lvl w:ilvl="2">
      <w:start w:val="1"/>
      <w:numFmt w:val="decimal"/>
      <w:lvlText w:val="%1.%2.%3."/>
      <w:lvlJc w:val="left"/>
      <w:pPr>
        <w:ind w:left="1146" w:hanging="720"/>
      </w:pPr>
      <w:rPr>
        <w:rFonts w:hint="default"/>
        <w:i w:val="0"/>
        <w:color w:val="auto"/>
      </w:rPr>
    </w:lvl>
    <w:lvl w:ilvl="3">
      <w:start w:val="1"/>
      <w:numFmt w:val="decimal"/>
      <w:lvlText w:val="%1.%2.%3.%4."/>
      <w:lvlJc w:val="left"/>
      <w:pPr>
        <w:ind w:left="1429" w:hanging="720"/>
      </w:pPr>
      <w:rPr>
        <w:rFonts w:hint="default"/>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AF0250"/>
    <w:multiLevelType w:val="multilevel"/>
    <w:tmpl w:val="BEBE1834"/>
    <w:lvl w:ilvl="0">
      <w:start w:val="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982B2B"/>
    <w:multiLevelType w:val="multilevel"/>
    <w:tmpl w:val="79CC14E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327F39"/>
    <w:multiLevelType w:val="hybridMultilevel"/>
    <w:tmpl w:val="24C05E6A"/>
    <w:lvl w:ilvl="0" w:tplc="ECB4396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72873"/>
    <w:multiLevelType w:val="hybridMultilevel"/>
    <w:tmpl w:val="810872A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9BE6290"/>
    <w:multiLevelType w:val="multilevel"/>
    <w:tmpl w:val="F87A020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43E34C4"/>
    <w:multiLevelType w:val="multilevel"/>
    <w:tmpl w:val="159453D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B5F4394"/>
    <w:multiLevelType w:val="multilevel"/>
    <w:tmpl w:val="76E0EE4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4"/>
  </w:num>
  <w:num w:numId="4">
    <w:abstractNumId w:val="10"/>
  </w:num>
  <w:num w:numId="5">
    <w:abstractNumId w:val="17"/>
  </w:num>
  <w:num w:numId="6">
    <w:abstractNumId w:val="16"/>
  </w:num>
  <w:num w:numId="7">
    <w:abstractNumId w:val="2"/>
  </w:num>
  <w:num w:numId="8">
    <w:abstractNumId w:val="1"/>
  </w:num>
  <w:num w:numId="9">
    <w:abstractNumId w:val="19"/>
  </w:num>
  <w:num w:numId="10">
    <w:abstractNumId w:val="6"/>
  </w:num>
  <w:num w:numId="11">
    <w:abstractNumId w:val="18"/>
  </w:num>
  <w:num w:numId="12">
    <w:abstractNumId w:val="15"/>
  </w:num>
  <w:num w:numId="13">
    <w:abstractNumId w:val="3"/>
  </w:num>
  <w:num w:numId="14">
    <w:abstractNumId w:val="12"/>
  </w:num>
  <w:num w:numId="15">
    <w:abstractNumId w:val="22"/>
  </w:num>
  <w:num w:numId="16">
    <w:abstractNumId w:val="21"/>
  </w:num>
  <w:num w:numId="17">
    <w:abstractNumId w:val="5"/>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23"/>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73"/>
    <w:rsid w:val="0000074D"/>
    <w:rsid w:val="00002353"/>
    <w:rsid w:val="00015526"/>
    <w:rsid w:val="000170BD"/>
    <w:rsid w:val="00020E25"/>
    <w:rsid w:val="00021CB6"/>
    <w:rsid w:val="00022C8B"/>
    <w:rsid w:val="00024228"/>
    <w:rsid w:val="0003705D"/>
    <w:rsid w:val="00037564"/>
    <w:rsid w:val="000409E9"/>
    <w:rsid w:val="000453FD"/>
    <w:rsid w:val="00046214"/>
    <w:rsid w:val="0005561F"/>
    <w:rsid w:val="0006120D"/>
    <w:rsid w:val="0006168C"/>
    <w:rsid w:val="000622BA"/>
    <w:rsid w:val="00062BBB"/>
    <w:rsid w:val="000630C1"/>
    <w:rsid w:val="0008170E"/>
    <w:rsid w:val="00094381"/>
    <w:rsid w:val="00094C63"/>
    <w:rsid w:val="000A0664"/>
    <w:rsid w:val="000A0C3E"/>
    <w:rsid w:val="000A77AD"/>
    <w:rsid w:val="000B50FB"/>
    <w:rsid w:val="000C4630"/>
    <w:rsid w:val="000D0C2F"/>
    <w:rsid w:val="000D47C3"/>
    <w:rsid w:val="000E0C25"/>
    <w:rsid w:val="000E3874"/>
    <w:rsid w:val="000E53AD"/>
    <w:rsid w:val="000E63BB"/>
    <w:rsid w:val="000F3D79"/>
    <w:rsid w:val="000F4E9A"/>
    <w:rsid w:val="000F79F3"/>
    <w:rsid w:val="001106FC"/>
    <w:rsid w:val="00110CA7"/>
    <w:rsid w:val="001137D5"/>
    <w:rsid w:val="001220C5"/>
    <w:rsid w:val="00123AAF"/>
    <w:rsid w:val="00124CA5"/>
    <w:rsid w:val="0012750A"/>
    <w:rsid w:val="00130120"/>
    <w:rsid w:val="0013152F"/>
    <w:rsid w:val="0013741E"/>
    <w:rsid w:val="001413E1"/>
    <w:rsid w:val="00142EA1"/>
    <w:rsid w:val="001448D4"/>
    <w:rsid w:val="001462E6"/>
    <w:rsid w:val="00150138"/>
    <w:rsid w:val="00157897"/>
    <w:rsid w:val="00165C00"/>
    <w:rsid w:val="0017569D"/>
    <w:rsid w:val="00181222"/>
    <w:rsid w:val="0018477C"/>
    <w:rsid w:val="00194747"/>
    <w:rsid w:val="00197AD7"/>
    <w:rsid w:val="001A0EE5"/>
    <w:rsid w:val="001A32B4"/>
    <w:rsid w:val="001B20B0"/>
    <w:rsid w:val="001C0F81"/>
    <w:rsid w:val="001C712A"/>
    <w:rsid w:val="001D1D11"/>
    <w:rsid w:val="001D39ED"/>
    <w:rsid w:val="001D5B27"/>
    <w:rsid w:val="001D7E29"/>
    <w:rsid w:val="001E45AD"/>
    <w:rsid w:val="001F1FF0"/>
    <w:rsid w:val="001F4326"/>
    <w:rsid w:val="001F4D4C"/>
    <w:rsid w:val="00210BEF"/>
    <w:rsid w:val="00210ED0"/>
    <w:rsid w:val="00224A98"/>
    <w:rsid w:val="00224B4F"/>
    <w:rsid w:val="0022780A"/>
    <w:rsid w:val="00235B12"/>
    <w:rsid w:val="00235BFB"/>
    <w:rsid w:val="00236624"/>
    <w:rsid w:val="0023680B"/>
    <w:rsid w:val="00236CC4"/>
    <w:rsid w:val="00246242"/>
    <w:rsid w:val="00246900"/>
    <w:rsid w:val="00247D91"/>
    <w:rsid w:val="002555F6"/>
    <w:rsid w:val="00264E83"/>
    <w:rsid w:val="0026532F"/>
    <w:rsid w:val="002662D5"/>
    <w:rsid w:val="00267D15"/>
    <w:rsid w:val="00267DCF"/>
    <w:rsid w:val="00271439"/>
    <w:rsid w:val="00275447"/>
    <w:rsid w:val="00281244"/>
    <w:rsid w:val="00283F22"/>
    <w:rsid w:val="0028569F"/>
    <w:rsid w:val="00286B8B"/>
    <w:rsid w:val="002B4AFC"/>
    <w:rsid w:val="002B52E5"/>
    <w:rsid w:val="002C6BD9"/>
    <w:rsid w:val="002D4F85"/>
    <w:rsid w:val="002E18C3"/>
    <w:rsid w:val="002E2B2F"/>
    <w:rsid w:val="002F0B36"/>
    <w:rsid w:val="002F186D"/>
    <w:rsid w:val="002F71B5"/>
    <w:rsid w:val="00300028"/>
    <w:rsid w:val="0030146D"/>
    <w:rsid w:val="0030210D"/>
    <w:rsid w:val="00317C59"/>
    <w:rsid w:val="003205D1"/>
    <w:rsid w:val="003210F2"/>
    <w:rsid w:val="00325AA8"/>
    <w:rsid w:val="00325AFD"/>
    <w:rsid w:val="00325DE9"/>
    <w:rsid w:val="00326B69"/>
    <w:rsid w:val="00331A28"/>
    <w:rsid w:val="00332B06"/>
    <w:rsid w:val="003373A6"/>
    <w:rsid w:val="00340273"/>
    <w:rsid w:val="003406F7"/>
    <w:rsid w:val="003408BC"/>
    <w:rsid w:val="00343368"/>
    <w:rsid w:val="00343F49"/>
    <w:rsid w:val="00364885"/>
    <w:rsid w:val="00366C5E"/>
    <w:rsid w:val="00372B51"/>
    <w:rsid w:val="00386E16"/>
    <w:rsid w:val="00394284"/>
    <w:rsid w:val="00394AFB"/>
    <w:rsid w:val="00396313"/>
    <w:rsid w:val="00396790"/>
    <w:rsid w:val="003A2C42"/>
    <w:rsid w:val="003B3EC0"/>
    <w:rsid w:val="003B7C4F"/>
    <w:rsid w:val="003D5ADA"/>
    <w:rsid w:val="003E115B"/>
    <w:rsid w:val="003F5125"/>
    <w:rsid w:val="00414A88"/>
    <w:rsid w:val="00422EA7"/>
    <w:rsid w:val="00423478"/>
    <w:rsid w:val="004247B0"/>
    <w:rsid w:val="00433668"/>
    <w:rsid w:val="00441BA9"/>
    <w:rsid w:val="00443AAC"/>
    <w:rsid w:val="00444260"/>
    <w:rsid w:val="00447268"/>
    <w:rsid w:val="00451800"/>
    <w:rsid w:val="00452D9B"/>
    <w:rsid w:val="00454337"/>
    <w:rsid w:val="00454604"/>
    <w:rsid w:val="00454DD8"/>
    <w:rsid w:val="0045716B"/>
    <w:rsid w:val="00457F8B"/>
    <w:rsid w:val="00460827"/>
    <w:rsid w:val="00461E46"/>
    <w:rsid w:val="0046215F"/>
    <w:rsid w:val="00465222"/>
    <w:rsid w:val="00473530"/>
    <w:rsid w:val="00474D02"/>
    <w:rsid w:val="00482702"/>
    <w:rsid w:val="00483F3D"/>
    <w:rsid w:val="00485C63"/>
    <w:rsid w:val="00491FE0"/>
    <w:rsid w:val="00493A1B"/>
    <w:rsid w:val="00494B48"/>
    <w:rsid w:val="004A38B8"/>
    <w:rsid w:val="004B599D"/>
    <w:rsid w:val="004C0902"/>
    <w:rsid w:val="004C1ACD"/>
    <w:rsid w:val="004C44AC"/>
    <w:rsid w:val="004D04A2"/>
    <w:rsid w:val="004D5DCB"/>
    <w:rsid w:val="004E0186"/>
    <w:rsid w:val="004E2DB8"/>
    <w:rsid w:val="004E4808"/>
    <w:rsid w:val="004E554B"/>
    <w:rsid w:val="004E6DF5"/>
    <w:rsid w:val="004F100C"/>
    <w:rsid w:val="004F2CEB"/>
    <w:rsid w:val="004F6B9E"/>
    <w:rsid w:val="00510E6C"/>
    <w:rsid w:val="005207E0"/>
    <w:rsid w:val="00525B17"/>
    <w:rsid w:val="0053208D"/>
    <w:rsid w:val="0053624E"/>
    <w:rsid w:val="005404CF"/>
    <w:rsid w:val="005406D6"/>
    <w:rsid w:val="005434D0"/>
    <w:rsid w:val="00543660"/>
    <w:rsid w:val="00545917"/>
    <w:rsid w:val="005515E5"/>
    <w:rsid w:val="00554FB5"/>
    <w:rsid w:val="00556464"/>
    <w:rsid w:val="00560B38"/>
    <w:rsid w:val="00560E89"/>
    <w:rsid w:val="00566C6B"/>
    <w:rsid w:val="00574350"/>
    <w:rsid w:val="00575785"/>
    <w:rsid w:val="00582BB7"/>
    <w:rsid w:val="00583604"/>
    <w:rsid w:val="00583C84"/>
    <w:rsid w:val="005846D7"/>
    <w:rsid w:val="005858B5"/>
    <w:rsid w:val="00590358"/>
    <w:rsid w:val="005907E2"/>
    <w:rsid w:val="005921CF"/>
    <w:rsid w:val="00597D7E"/>
    <w:rsid w:val="005A1CB9"/>
    <w:rsid w:val="005A27FC"/>
    <w:rsid w:val="005B08D2"/>
    <w:rsid w:val="005B2388"/>
    <w:rsid w:val="005B2EAB"/>
    <w:rsid w:val="005B5D0B"/>
    <w:rsid w:val="005C4FFD"/>
    <w:rsid w:val="005D2796"/>
    <w:rsid w:val="005E2A7E"/>
    <w:rsid w:val="005E65AA"/>
    <w:rsid w:val="005E7A43"/>
    <w:rsid w:val="005F0D4D"/>
    <w:rsid w:val="005F24E9"/>
    <w:rsid w:val="005F6344"/>
    <w:rsid w:val="006012B5"/>
    <w:rsid w:val="0060318F"/>
    <w:rsid w:val="00605AD7"/>
    <w:rsid w:val="006220AA"/>
    <w:rsid w:val="0062463E"/>
    <w:rsid w:val="00627D1B"/>
    <w:rsid w:val="00630799"/>
    <w:rsid w:val="00640794"/>
    <w:rsid w:val="00640920"/>
    <w:rsid w:val="006455A0"/>
    <w:rsid w:val="006475C6"/>
    <w:rsid w:val="00651E7B"/>
    <w:rsid w:val="00653753"/>
    <w:rsid w:val="006614C6"/>
    <w:rsid w:val="006706F2"/>
    <w:rsid w:val="0067791D"/>
    <w:rsid w:val="006814F2"/>
    <w:rsid w:val="00682C53"/>
    <w:rsid w:val="00690759"/>
    <w:rsid w:val="006A49FD"/>
    <w:rsid w:val="006B09C3"/>
    <w:rsid w:val="006B1F23"/>
    <w:rsid w:val="006B68CB"/>
    <w:rsid w:val="006B76CB"/>
    <w:rsid w:val="006C1088"/>
    <w:rsid w:val="006C4DE2"/>
    <w:rsid w:val="006C5F6B"/>
    <w:rsid w:val="006D2DB2"/>
    <w:rsid w:val="006D777A"/>
    <w:rsid w:val="006E07CD"/>
    <w:rsid w:val="006E7063"/>
    <w:rsid w:val="006F1A9A"/>
    <w:rsid w:val="006F21F8"/>
    <w:rsid w:val="006F25A0"/>
    <w:rsid w:val="006F462C"/>
    <w:rsid w:val="00700476"/>
    <w:rsid w:val="00701FF2"/>
    <w:rsid w:val="007034B6"/>
    <w:rsid w:val="0071250D"/>
    <w:rsid w:val="007132EB"/>
    <w:rsid w:val="00714F41"/>
    <w:rsid w:val="00715F65"/>
    <w:rsid w:val="00717690"/>
    <w:rsid w:val="00727270"/>
    <w:rsid w:val="00732CDB"/>
    <w:rsid w:val="00741B6F"/>
    <w:rsid w:val="007460A3"/>
    <w:rsid w:val="0077340E"/>
    <w:rsid w:val="007759A5"/>
    <w:rsid w:val="00777206"/>
    <w:rsid w:val="00777AC5"/>
    <w:rsid w:val="0078028F"/>
    <w:rsid w:val="0078271C"/>
    <w:rsid w:val="00783D6C"/>
    <w:rsid w:val="0079644A"/>
    <w:rsid w:val="007A0D77"/>
    <w:rsid w:val="007B2122"/>
    <w:rsid w:val="007D24DE"/>
    <w:rsid w:val="007D373E"/>
    <w:rsid w:val="007D5389"/>
    <w:rsid w:val="007F26B0"/>
    <w:rsid w:val="007F6487"/>
    <w:rsid w:val="00804A07"/>
    <w:rsid w:val="00804D57"/>
    <w:rsid w:val="00805596"/>
    <w:rsid w:val="0080665E"/>
    <w:rsid w:val="008115E1"/>
    <w:rsid w:val="00812F3A"/>
    <w:rsid w:val="00817625"/>
    <w:rsid w:val="00822888"/>
    <w:rsid w:val="008249C2"/>
    <w:rsid w:val="00825E82"/>
    <w:rsid w:val="00831854"/>
    <w:rsid w:val="00833034"/>
    <w:rsid w:val="0083468D"/>
    <w:rsid w:val="008416A4"/>
    <w:rsid w:val="00845433"/>
    <w:rsid w:val="008503F8"/>
    <w:rsid w:val="008535DF"/>
    <w:rsid w:val="00857D61"/>
    <w:rsid w:val="00860CD9"/>
    <w:rsid w:val="00863A62"/>
    <w:rsid w:val="0087242D"/>
    <w:rsid w:val="00873D9F"/>
    <w:rsid w:val="008770CB"/>
    <w:rsid w:val="00885381"/>
    <w:rsid w:val="00892D70"/>
    <w:rsid w:val="00893880"/>
    <w:rsid w:val="008953BE"/>
    <w:rsid w:val="00895408"/>
    <w:rsid w:val="00895D16"/>
    <w:rsid w:val="00895F4A"/>
    <w:rsid w:val="008A4072"/>
    <w:rsid w:val="008C70E8"/>
    <w:rsid w:val="008D3F31"/>
    <w:rsid w:val="008E1D51"/>
    <w:rsid w:val="008E21BE"/>
    <w:rsid w:val="008E2C37"/>
    <w:rsid w:val="008E2F1D"/>
    <w:rsid w:val="008F5EAA"/>
    <w:rsid w:val="008F66E8"/>
    <w:rsid w:val="008F76BE"/>
    <w:rsid w:val="00902852"/>
    <w:rsid w:val="009132A0"/>
    <w:rsid w:val="00920D54"/>
    <w:rsid w:val="0092658C"/>
    <w:rsid w:val="00946E12"/>
    <w:rsid w:val="00953936"/>
    <w:rsid w:val="00960FED"/>
    <w:rsid w:val="009613AB"/>
    <w:rsid w:val="009641A4"/>
    <w:rsid w:val="0096496F"/>
    <w:rsid w:val="00973384"/>
    <w:rsid w:val="00976E94"/>
    <w:rsid w:val="00982240"/>
    <w:rsid w:val="00985704"/>
    <w:rsid w:val="00985B4D"/>
    <w:rsid w:val="00986AC4"/>
    <w:rsid w:val="00993BC6"/>
    <w:rsid w:val="0099693B"/>
    <w:rsid w:val="00997316"/>
    <w:rsid w:val="009A0EE4"/>
    <w:rsid w:val="009A2C73"/>
    <w:rsid w:val="009A2EEF"/>
    <w:rsid w:val="009A6FA3"/>
    <w:rsid w:val="009B0CDA"/>
    <w:rsid w:val="009B6205"/>
    <w:rsid w:val="009B6A76"/>
    <w:rsid w:val="009C68D1"/>
    <w:rsid w:val="009C7ABC"/>
    <w:rsid w:val="009D5E14"/>
    <w:rsid w:val="009E1598"/>
    <w:rsid w:val="009E19EB"/>
    <w:rsid w:val="009E2FE8"/>
    <w:rsid w:val="009F12DB"/>
    <w:rsid w:val="009F2256"/>
    <w:rsid w:val="00A109C8"/>
    <w:rsid w:val="00A13C45"/>
    <w:rsid w:val="00A21A12"/>
    <w:rsid w:val="00A22BE8"/>
    <w:rsid w:val="00A238EF"/>
    <w:rsid w:val="00A37AD8"/>
    <w:rsid w:val="00A41FDD"/>
    <w:rsid w:val="00A42DEC"/>
    <w:rsid w:val="00A456A2"/>
    <w:rsid w:val="00A50369"/>
    <w:rsid w:val="00A50AB0"/>
    <w:rsid w:val="00A52819"/>
    <w:rsid w:val="00A53695"/>
    <w:rsid w:val="00A57454"/>
    <w:rsid w:val="00A612BA"/>
    <w:rsid w:val="00A640F1"/>
    <w:rsid w:val="00A82DAE"/>
    <w:rsid w:val="00A86B83"/>
    <w:rsid w:val="00A86D84"/>
    <w:rsid w:val="00A90146"/>
    <w:rsid w:val="00A96210"/>
    <w:rsid w:val="00AB04E0"/>
    <w:rsid w:val="00AC0814"/>
    <w:rsid w:val="00AD092F"/>
    <w:rsid w:val="00AE0514"/>
    <w:rsid w:val="00AE481A"/>
    <w:rsid w:val="00AE5634"/>
    <w:rsid w:val="00AE705E"/>
    <w:rsid w:val="00AE7108"/>
    <w:rsid w:val="00AF16AC"/>
    <w:rsid w:val="00B14782"/>
    <w:rsid w:val="00B17DBD"/>
    <w:rsid w:val="00B23B9B"/>
    <w:rsid w:val="00B24350"/>
    <w:rsid w:val="00B32C08"/>
    <w:rsid w:val="00B34B60"/>
    <w:rsid w:val="00B40926"/>
    <w:rsid w:val="00B40C63"/>
    <w:rsid w:val="00B42A7A"/>
    <w:rsid w:val="00B43C67"/>
    <w:rsid w:val="00B47B58"/>
    <w:rsid w:val="00B52FB4"/>
    <w:rsid w:val="00B572AC"/>
    <w:rsid w:val="00B61F23"/>
    <w:rsid w:val="00B65A85"/>
    <w:rsid w:val="00B66951"/>
    <w:rsid w:val="00B6729A"/>
    <w:rsid w:val="00B67C1D"/>
    <w:rsid w:val="00B80A32"/>
    <w:rsid w:val="00B81457"/>
    <w:rsid w:val="00B828ED"/>
    <w:rsid w:val="00B90017"/>
    <w:rsid w:val="00B9471F"/>
    <w:rsid w:val="00B94D1A"/>
    <w:rsid w:val="00BB570F"/>
    <w:rsid w:val="00BC35B0"/>
    <w:rsid w:val="00BD0E1F"/>
    <w:rsid w:val="00BD4081"/>
    <w:rsid w:val="00BD5B0E"/>
    <w:rsid w:val="00BD5E0E"/>
    <w:rsid w:val="00BD6300"/>
    <w:rsid w:val="00BE2377"/>
    <w:rsid w:val="00BE6760"/>
    <w:rsid w:val="00BF0BC4"/>
    <w:rsid w:val="00BF4DBA"/>
    <w:rsid w:val="00BF6510"/>
    <w:rsid w:val="00BF7F43"/>
    <w:rsid w:val="00C016F9"/>
    <w:rsid w:val="00C04507"/>
    <w:rsid w:val="00C1530C"/>
    <w:rsid w:val="00C174E9"/>
    <w:rsid w:val="00C1795E"/>
    <w:rsid w:val="00C204BB"/>
    <w:rsid w:val="00C26945"/>
    <w:rsid w:val="00C3141D"/>
    <w:rsid w:val="00C32282"/>
    <w:rsid w:val="00C3286A"/>
    <w:rsid w:val="00C32D90"/>
    <w:rsid w:val="00C3785D"/>
    <w:rsid w:val="00C418F8"/>
    <w:rsid w:val="00C437E5"/>
    <w:rsid w:val="00C44D09"/>
    <w:rsid w:val="00C5676F"/>
    <w:rsid w:val="00C57D91"/>
    <w:rsid w:val="00C60593"/>
    <w:rsid w:val="00C61E51"/>
    <w:rsid w:val="00C6302A"/>
    <w:rsid w:val="00C63F5A"/>
    <w:rsid w:val="00C722D7"/>
    <w:rsid w:val="00C76D95"/>
    <w:rsid w:val="00C771BB"/>
    <w:rsid w:val="00C851BC"/>
    <w:rsid w:val="00C875F2"/>
    <w:rsid w:val="00CA2DBD"/>
    <w:rsid w:val="00CA4B72"/>
    <w:rsid w:val="00CA7F46"/>
    <w:rsid w:val="00CB24C7"/>
    <w:rsid w:val="00CC2EBD"/>
    <w:rsid w:val="00CC4346"/>
    <w:rsid w:val="00CD175B"/>
    <w:rsid w:val="00CD5E5D"/>
    <w:rsid w:val="00CF76F8"/>
    <w:rsid w:val="00D051B2"/>
    <w:rsid w:val="00D11232"/>
    <w:rsid w:val="00D15749"/>
    <w:rsid w:val="00D20277"/>
    <w:rsid w:val="00D2499B"/>
    <w:rsid w:val="00D27D2F"/>
    <w:rsid w:val="00D310E7"/>
    <w:rsid w:val="00D474C2"/>
    <w:rsid w:val="00D546BB"/>
    <w:rsid w:val="00D55EC7"/>
    <w:rsid w:val="00D64FD2"/>
    <w:rsid w:val="00D80F3F"/>
    <w:rsid w:val="00D817BA"/>
    <w:rsid w:val="00D92717"/>
    <w:rsid w:val="00DA6F95"/>
    <w:rsid w:val="00DB1E37"/>
    <w:rsid w:val="00DB6B8D"/>
    <w:rsid w:val="00DC567B"/>
    <w:rsid w:val="00DD0249"/>
    <w:rsid w:val="00DD7755"/>
    <w:rsid w:val="00DD7798"/>
    <w:rsid w:val="00DD7E14"/>
    <w:rsid w:val="00DE1FCB"/>
    <w:rsid w:val="00DE7538"/>
    <w:rsid w:val="00DF007F"/>
    <w:rsid w:val="00E05518"/>
    <w:rsid w:val="00E13F23"/>
    <w:rsid w:val="00E144B6"/>
    <w:rsid w:val="00E265AE"/>
    <w:rsid w:val="00E30E34"/>
    <w:rsid w:val="00E33656"/>
    <w:rsid w:val="00E43622"/>
    <w:rsid w:val="00E442FE"/>
    <w:rsid w:val="00E44A26"/>
    <w:rsid w:val="00E46882"/>
    <w:rsid w:val="00E559F8"/>
    <w:rsid w:val="00E566E0"/>
    <w:rsid w:val="00E61393"/>
    <w:rsid w:val="00E6139C"/>
    <w:rsid w:val="00E73AA6"/>
    <w:rsid w:val="00E7629F"/>
    <w:rsid w:val="00E837FC"/>
    <w:rsid w:val="00E866D0"/>
    <w:rsid w:val="00E870C8"/>
    <w:rsid w:val="00E93FFA"/>
    <w:rsid w:val="00E94F38"/>
    <w:rsid w:val="00E96B99"/>
    <w:rsid w:val="00EA033D"/>
    <w:rsid w:val="00EC0347"/>
    <w:rsid w:val="00EC1D3A"/>
    <w:rsid w:val="00EC531D"/>
    <w:rsid w:val="00ED2AFD"/>
    <w:rsid w:val="00EE3923"/>
    <w:rsid w:val="00EF185B"/>
    <w:rsid w:val="00EF25B1"/>
    <w:rsid w:val="00EF51F0"/>
    <w:rsid w:val="00EF7E70"/>
    <w:rsid w:val="00F0380C"/>
    <w:rsid w:val="00F04CC2"/>
    <w:rsid w:val="00F0717B"/>
    <w:rsid w:val="00F07947"/>
    <w:rsid w:val="00F12927"/>
    <w:rsid w:val="00F14EB1"/>
    <w:rsid w:val="00F16C51"/>
    <w:rsid w:val="00F308FB"/>
    <w:rsid w:val="00F3637A"/>
    <w:rsid w:val="00F36611"/>
    <w:rsid w:val="00F40CB3"/>
    <w:rsid w:val="00F4184E"/>
    <w:rsid w:val="00F562F8"/>
    <w:rsid w:val="00F610F9"/>
    <w:rsid w:val="00F6147B"/>
    <w:rsid w:val="00F61DCE"/>
    <w:rsid w:val="00F63A9F"/>
    <w:rsid w:val="00F66953"/>
    <w:rsid w:val="00F67E2D"/>
    <w:rsid w:val="00F705B8"/>
    <w:rsid w:val="00F7260A"/>
    <w:rsid w:val="00F72BBF"/>
    <w:rsid w:val="00F84710"/>
    <w:rsid w:val="00FA13B9"/>
    <w:rsid w:val="00FA5283"/>
    <w:rsid w:val="00FB1CDB"/>
    <w:rsid w:val="00FB3DF2"/>
    <w:rsid w:val="00FC1F61"/>
    <w:rsid w:val="00FE1C30"/>
    <w:rsid w:val="00FE1C7C"/>
    <w:rsid w:val="00FE23EB"/>
    <w:rsid w:val="00FF305B"/>
    <w:rsid w:val="00FF3B84"/>
    <w:rsid w:val="00FF49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ED3"/>
  <w15:chartTrackingRefBased/>
  <w15:docId w15:val="{50C7F892-224F-4942-8A10-3A6D2DAC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C73"/>
    <w:pPr>
      <w:spacing w:after="200" w:line="276" w:lineRule="auto"/>
    </w:pPr>
    <w:rPr>
      <w:rFonts w:ascii="Calibri" w:eastAsia="Times New Roman" w:hAnsi="Calibri" w:cs="Times New Roman"/>
      <w:lang w:eastAsia="lv-LV"/>
    </w:rPr>
  </w:style>
  <w:style w:type="paragraph" w:styleId="Heading1">
    <w:name w:val="heading 1"/>
    <w:aliases w:val="H1,1 ghost,g"/>
    <w:basedOn w:val="Normal"/>
    <w:next w:val="Normal"/>
    <w:link w:val="Heading1Char"/>
    <w:uiPriority w:val="9"/>
    <w:qFormat/>
    <w:rsid w:val="009A2C73"/>
    <w:pPr>
      <w:keepNext/>
      <w:numPr>
        <w:numId w:val="3"/>
      </w:numPr>
      <w:spacing w:after="0" w:line="240" w:lineRule="auto"/>
      <w:outlineLvl w:val="0"/>
    </w:pPr>
    <w:rPr>
      <w:rFonts w:ascii="Times New Roman" w:hAnsi="Times New Roman"/>
      <w:b/>
      <w:bCs/>
      <w:caps/>
      <w:kern w:val="32"/>
      <w:sz w:val="24"/>
      <w:szCs w:val="32"/>
      <w:lang w:val="x-none" w:eastAsia="x-none"/>
    </w:rPr>
  </w:style>
  <w:style w:type="paragraph" w:styleId="Heading2">
    <w:name w:val="heading 2"/>
    <w:aliases w:val="Heading 21"/>
    <w:basedOn w:val="Normal"/>
    <w:next w:val="Normal"/>
    <w:link w:val="Heading2Char"/>
    <w:uiPriority w:val="9"/>
    <w:qFormat/>
    <w:rsid w:val="009A2C73"/>
    <w:pPr>
      <w:keepNext/>
      <w:numPr>
        <w:ilvl w:val="1"/>
        <w:numId w:val="3"/>
      </w:numPr>
      <w:spacing w:after="120" w:line="240" w:lineRule="auto"/>
      <w:outlineLvl w:val="1"/>
    </w:pPr>
    <w:rPr>
      <w:rFonts w:ascii="Times New Roman" w:hAnsi="Times New Roman"/>
      <w:bCs/>
      <w:iCs/>
      <w:caps/>
      <w:color w:val="000000"/>
      <w:sz w:val="24"/>
      <w:szCs w:val="28"/>
      <w:lang w:val="x-none" w:eastAsia="x-none"/>
    </w:rPr>
  </w:style>
  <w:style w:type="paragraph" w:styleId="Heading3">
    <w:name w:val="heading 3"/>
    <w:aliases w:val="Char1"/>
    <w:basedOn w:val="Normal"/>
    <w:next w:val="Normal"/>
    <w:link w:val="Heading3Char"/>
    <w:uiPriority w:val="9"/>
    <w:qFormat/>
    <w:rsid w:val="009A2C73"/>
    <w:pPr>
      <w:numPr>
        <w:ilvl w:val="2"/>
        <w:numId w:val="3"/>
      </w:numPr>
      <w:spacing w:after="0" w:line="240" w:lineRule="auto"/>
      <w:jc w:val="both"/>
      <w:outlineLvl w:val="2"/>
    </w:pPr>
    <w:rPr>
      <w:rFonts w:ascii="Times New Roman" w:hAnsi="Times New Roman"/>
      <w:bCs/>
      <w:sz w:val="24"/>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g Char"/>
    <w:basedOn w:val="DefaultParagraphFont"/>
    <w:link w:val="Heading1"/>
    <w:uiPriority w:val="9"/>
    <w:rsid w:val="009A2C73"/>
    <w:rPr>
      <w:rFonts w:ascii="Times New Roman" w:eastAsia="Times New Roman" w:hAnsi="Times New Roman" w:cs="Times New Roman"/>
      <w:b/>
      <w:bCs/>
      <w:caps/>
      <w:kern w:val="32"/>
      <w:sz w:val="24"/>
      <w:szCs w:val="32"/>
      <w:lang w:val="x-none" w:eastAsia="x-none"/>
    </w:rPr>
  </w:style>
  <w:style w:type="character" w:customStyle="1" w:styleId="Heading2Char">
    <w:name w:val="Heading 2 Char"/>
    <w:aliases w:val="Heading 21 Char"/>
    <w:basedOn w:val="DefaultParagraphFont"/>
    <w:link w:val="Heading2"/>
    <w:uiPriority w:val="9"/>
    <w:rsid w:val="009A2C73"/>
    <w:rPr>
      <w:rFonts w:ascii="Times New Roman" w:eastAsia="Times New Roman" w:hAnsi="Times New Roman" w:cs="Times New Roman"/>
      <w:bCs/>
      <w:iCs/>
      <w:caps/>
      <w:color w:val="000000"/>
      <w:sz w:val="24"/>
      <w:szCs w:val="28"/>
      <w:lang w:val="x-none" w:eastAsia="x-none"/>
    </w:rPr>
  </w:style>
  <w:style w:type="character" w:customStyle="1" w:styleId="Heading3Char">
    <w:name w:val="Heading 3 Char"/>
    <w:aliases w:val="Char1 Char"/>
    <w:basedOn w:val="DefaultParagraphFont"/>
    <w:link w:val="Heading3"/>
    <w:uiPriority w:val="9"/>
    <w:rsid w:val="009A2C73"/>
    <w:rPr>
      <w:rFonts w:ascii="Times New Roman" w:eastAsia="Times New Roman" w:hAnsi="Times New Roman" w:cs="Times New Roman"/>
      <w:bCs/>
      <w:sz w:val="24"/>
      <w:szCs w:val="26"/>
      <w:lang w:val="x-none" w:eastAsia="x-none"/>
    </w:rPr>
  </w:style>
  <w:style w:type="character" w:styleId="Hyperlink">
    <w:name w:val="Hyperlink"/>
    <w:uiPriority w:val="99"/>
    <w:unhideWhenUsed/>
    <w:rsid w:val="009A2C73"/>
    <w:rPr>
      <w:color w:val="0000FF"/>
      <w:u w:val="single"/>
    </w:rPr>
  </w:style>
  <w:style w:type="paragraph" w:styleId="ListParagraph">
    <w:name w:val="List Paragraph"/>
    <w:basedOn w:val="Normal"/>
    <w:link w:val="ListParagraphChar"/>
    <w:uiPriority w:val="34"/>
    <w:qFormat/>
    <w:rsid w:val="009A2C73"/>
    <w:pPr>
      <w:spacing w:after="0" w:line="240" w:lineRule="auto"/>
      <w:ind w:left="720"/>
    </w:pPr>
    <w:rPr>
      <w:rFonts w:ascii="Times New Roman" w:hAnsi="Times New Roman"/>
      <w:sz w:val="26"/>
      <w:szCs w:val="26"/>
    </w:rPr>
  </w:style>
  <w:style w:type="paragraph" w:customStyle="1" w:styleId="Apakpunkts">
    <w:name w:val="Apakšpunkts"/>
    <w:basedOn w:val="Heading3"/>
    <w:link w:val="ApakpunktsChar"/>
    <w:rsid w:val="009A2C73"/>
    <w:pPr>
      <w:widowControl w:val="0"/>
      <w:spacing w:before="120" w:after="60"/>
    </w:pPr>
    <w:rPr>
      <w:bCs w:val="0"/>
      <w:iCs/>
      <w:color w:val="000000"/>
      <w:szCs w:val="28"/>
    </w:rPr>
  </w:style>
  <w:style w:type="character" w:customStyle="1" w:styleId="ApakpunktsChar">
    <w:name w:val="Apakšpunkts Char"/>
    <w:link w:val="Apakpunkts"/>
    <w:rsid w:val="009A2C73"/>
    <w:rPr>
      <w:rFonts w:ascii="Times New Roman" w:eastAsia="Times New Roman" w:hAnsi="Times New Roman" w:cs="Times New Roman"/>
      <w:iCs/>
      <w:color w:val="000000"/>
      <w:sz w:val="24"/>
      <w:szCs w:val="28"/>
      <w:lang w:val="x-none" w:eastAsia="x-none"/>
    </w:rPr>
  </w:style>
  <w:style w:type="paragraph" w:styleId="Header">
    <w:name w:val="header"/>
    <w:basedOn w:val="Normal"/>
    <w:link w:val="HeaderChar"/>
    <w:unhideWhenUsed/>
    <w:rsid w:val="009A2C73"/>
    <w:pPr>
      <w:tabs>
        <w:tab w:val="center" w:pos="4153"/>
        <w:tab w:val="right" w:pos="8306"/>
      </w:tabs>
      <w:spacing w:after="0" w:line="240" w:lineRule="auto"/>
    </w:pPr>
  </w:style>
  <w:style w:type="character" w:customStyle="1" w:styleId="HeaderChar">
    <w:name w:val="Header Char"/>
    <w:basedOn w:val="DefaultParagraphFont"/>
    <w:link w:val="Header"/>
    <w:rsid w:val="009A2C73"/>
    <w:rPr>
      <w:rFonts w:ascii="Calibri" w:eastAsia="Times New Roman" w:hAnsi="Calibri" w:cs="Times New Roman"/>
      <w:lang w:eastAsia="lv-LV"/>
    </w:rPr>
  </w:style>
  <w:style w:type="paragraph" w:styleId="Footer">
    <w:name w:val="footer"/>
    <w:basedOn w:val="Normal"/>
    <w:link w:val="FooterChar"/>
    <w:uiPriority w:val="99"/>
    <w:unhideWhenUsed/>
    <w:rsid w:val="009A2C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C73"/>
    <w:rPr>
      <w:rFonts w:ascii="Calibri" w:eastAsia="Times New Roman" w:hAnsi="Calibri" w:cs="Times New Roman"/>
      <w:lang w:eastAsia="lv-LV"/>
    </w:rPr>
  </w:style>
  <w:style w:type="character" w:customStyle="1" w:styleId="ListParagraphChar">
    <w:name w:val="List Paragraph Char"/>
    <w:link w:val="ListParagraph"/>
    <w:uiPriority w:val="34"/>
    <w:locked/>
    <w:rsid w:val="009A2C73"/>
    <w:rPr>
      <w:rFonts w:ascii="Times New Roman" w:eastAsia="Times New Roman" w:hAnsi="Times New Roman" w:cs="Times New Roman"/>
      <w:sz w:val="26"/>
      <w:szCs w:val="26"/>
      <w:lang w:eastAsia="lv-LV"/>
    </w:rPr>
  </w:style>
  <w:style w:type="paragraph" w:styleId="BalloonText">
    <w:name w:val="Balloon Text"/>
    <w:basedOn w:val="Normal"/>
    <w:link w:val="BalloonTextChar"/>
    <w:uiPriority w:val="99"/>
    <w:semiHidden/>
    <w:unhideWhenUsed/>
    <w:rsid w:val="009A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C73"/>
    <w:rPr>
      <w:rFonts w:ascii="Segoe UI" w:eastAsia="Times New Roman" w:hAnsi="Segoe UI" w:cs="Segoe UI"/>
      <w:sz w:val="18"/>
      <w:szCs w:val="18"/>
      <w:lang w:eastAsia="lv-LV"/>
    </w:rPr>
  </w:style>
  <w:style w:type="character" w:styleId="PageNumber">
    <w:name w:val="page number"/>
    <w:basedOn w:val="DefaultParagraphFont"/>
    <w:rsid w:val="009A2C73"/>
  </w:style>
  <w:style w:type="paragraph" w:styleId="ListBullet">
    <w:name w:val="List Bullet"/>
    <w:basedOn w:val="Normal"/>
    <w:uiPriority w:val="99"/>
    <w:unhideWhenUsed/>
    <w:rsid w:val="009A2C73"/>
    <w:pPr>
      <w:numPr>
        <w:numId w:val="20"/>
      </w:numPr>
      <w:contextualSpacing/>
    </w:pPr>
  </w:style>
  <w:style w:type="paragraph" w:styleId="BodyTextIndent">
    <w:name w:val="Body Text Indent"/>
    <w:basedOn w:val="Normal"/>
    <w:link w:val="BodyTextIndentChar"/>
    <w:rsid w:val="009A2C73"/>
    <w:pPr>
      <w:spacing w:after="120" w:line="240" w:lineRule="auto"/>
      <w:ind w:left="283"/>
    </w:pPr>
    <w:rPr>
      <w:rFonts w:ascii="Times New Roman" w:hAnsi="Times New Roman"/>
      <w:sz w:val="20"/>
      <w:szCs w:val="20"/>
      <w:lang w:eastAsia="en-US"/>
    </w:rPr>
  </w:style>
  <w:style w:type="character" w:customStyle="1" w:styleId="BodyTextIndentChar">
    <w:name w:val="Body Text Indent Char"/>
    <w:basedOn w:val="DefaultParagraphFont"/>
    <w:link w:val="BodyTextIndent"/>
    <w:rsid w:val="009A2C73"/>
    <w:rPr>
      <w:rFonts w:ascii="Times New Roman" w:eastAsia="Times New Roman" w:hAnsi="Times New Roman" w:cs="Times New Roman"/>
      <w:sz w:val="20"/>
      <w:szCs w:val="20"/>
    </w:rPr>
  </w:style>
  <w:style w:type="paragraph" w:styleId="BodyText">
    <w:name w:val="Body Text"/>
    <w:basedOn w:val="Normal"/>
    <w:link w:val="BodyTextChar"/>
    <w:rsid w:val="009A2C73"/>
    <w:pPr>
      <w:widowControl w:val="0"/>
      <w:spacing w:after="120" w:line="240" w:lineRule="auto"/>
    </w:pPr>
    <w:rPr>
      <w:rFonts w:ascii="RimTimes" w:hAnsi="RimTimes"/>
      <w:sz w:val="24"/>
      <w:szCs w:val="20"/>
      <w:lang w:eastAsia="en-US"/>
    </w:rPr>
  </w:style>
  <w:style w:type="character" w:customStyle="1" w:styleId="BodyTextChar">
    <w:name w:val="Body Text Char"/>
    <w:basedOn w:val="DefaultParagraphFont"/>
    <w:link w:val="BodyText"/>
    <w:rsid w:val="009A2C73"/>
    <w:rPr>
      <w:rFonts w:ascii="RimTimes" w:eastAsia="Times New Roman" w:hAnsi="RimTimes" w:cs="Times New Roman"/>
      <w:sz w:val="24"/>
      <w:szCs w:val="20"/>
    </w:rPr>
  </w:style>
  <w:style w:type="paragraph" w:styleId="FootnoteText">
    <w:name w:val="footnote text"/>
    <w:basedOn w:val="Normal"/>
    <w:link w:val="FootnoteTextChar"/>
    <w:uiPriority w:val="99"/>
    <w:semiHidden/>
    <w:unhideWhenUsed/>
    <w:rsid w:val="009A2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C73"/>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9A2C73"/>
    <w:rPr>
      <w:vertAlign w:val="superscript"/>
    </w:rPr>
  </w:style>
  <w:style w:type="table" w:styleId="TableGrid">
    <w:name w:val="Table Grid"/>
    <w:basedOn w:val="TableNormal"/>
    <w:uiPriority w:val="59"/>
    <w:rsid w:val="009A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2C73"/>
    <w:rPr>
      <w:sz w:val="16"/>
      <w:szCs w:val="16"/>
    </w:rPr>
  </w:style>
  <w:style w:type="paragraph" w:styleId="CommentText">
    <w:name w:val="annotation text"/>
    <w:basedOn w:val="Normal"/>
    <w:link w:val="CommentTextChar"/>
    <w:uiPriority w:val="99"/>
    <w:semiHidden/>
    <w:unhideWhenUsed/>
    <w:rsid w:val="009A2C73"/>
    <w:pPr>
      <w:spacing w:line="240" w:lineRule="auto"/>
    </w:pPr>
    <w:rPr>
      <w:sz w:val="20"/>
      <w:szCs w:val="20"/>
    </w:rPr>
  </w:style>
  <w:style w:type="character" w:customStyle="1" w:styleId="CommentTextChar">
    <w:name w:val="Comment Text Char"/>
    <w:basedOn w:val="DefaultParagraphFont"/>
    <w:link w:val="CommentText"/>
    <w:uiPriority w:val="99"/>
    <w:semiHidden/>
    <w:rsid w:val="009A2C73"/>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A2C73"/>
    <w:rPr>
      <w:b/>
      <w:bCs/>
    </w:rPr>
  </w:style>
  <w:style w:type="character" w:customStyle="1" w:styleId="CommentSubjectChar">
    <w:name w:val="Comment Subject Char"/>
    <w:basedOn w:val="CommentTextChar"/>
    <w:link w:val="CommentSubject"/>
    <w:uiPriority w:val="99"/>
    <w:semiHidden/>
    <w:rsid w:val="009A2C73"/>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9A2C73"/>
  </w:style>
  <w:style w:type="paragraph" w:customStyle="1" w:styleId="tv213">
    <w:name w:val="tv213"/>
    <w:basedOn w:val="Normal"/>
    <w:rsid w:val="009A2C7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unatne.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unatne.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unatne.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ta.kuklica@jaunatne.gov.lv" TargetMode="External"/><Relationship Id="rId4" Type="http://schemas.openxmlformats.org/officeDocument/2006/relationships/settings" Target="settings.xml"/><Relationship Id="rId9" Type="http://schemas.openxmlformats.org/officeDocument/2006/relationships/hyperlink" Target="http://www.jaunatn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E5E5-C2E5-4E17-B752-556D9484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1</Pages>
  <Words>35908</Words>
  <Characters>20469</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1077</cp:revision>
  <cp:lastPrinted>2016-10-03T08:17:00Z</cp:lastPrinted>
  <dcterms:created xsi:type="dcterms:W3CDTF">2016-08-31T11:55:00Z</dcterms:created>
  <dcterms:modified xsi:type="dcterms:W3CDTF">2016-10-03T08:21:00Z</dcterms:modified>
</cp:coreProperties>
</file>