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23" w:rsidRPr="00570704" w:rsidRDefault="00560423" w:rsidP="00560423">
      <w:pPr>
        <w:spacing w:after="0"/>
        <w:rPr>
          <w:rFonts w:ascii="Times New Roman" w:hAnsi="Times New Roman" w:cs="Times New Roman"/>
          <w:sz w:val="24"/>
          <w:szCs w:val="24"/>
        </w:rPr>
      </w:pPr>
      <w:r w:rsidRPr="00570704">
        <w:rPr>
          <w:rFonts w:ascii="Times New Roman" w:hAnsi="Times New Roman" w:cs="Times New Roman"/>
          <w:noProof/>
          <w:color w:val="1F437D"/>
          <w:sz w:val="24"/>
          <w:szCs w:val="24"/>
          <w:lang w:eastAsia="lv-LV"/>
        </w:rPr>
        <w:drawing>
          <wp:inline distT="0" distB="0" distL="0" distR="0" wp14:anchorId="0FE6B71D" wp14:editId="210B7DB9">
            <wp:extent cx="5274310" cy="17200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720074"/>
                    </a:xfrm>
                    <a:prstGeom prst="rect">
                      <a:avLst/>
                    </a:prstGeom>
                    <a:noFill/>
                    <a:ln>
                      <a:noFill/>
                    </a:ln>
                  </pic:spPr>
                </pic:pic>
              </a:graphicData>
            </a:graphic>
          </wp:inline>
        </w:drawing>
      </w:r>
    </w:p>
    <w:p w:rsidR="00560423" w:rsidRPr="00570704" w:rsidRDefault="00560423" w:rsidP="00560423">
      <w:pPr>
        <w:spacing w:after="0"/>
        <w:jc w:val="center"/>
        <w:rPr>
          <w:rFonts w:ascii="Times New Roman" w:hAnsi="Times New Roman" w:cs="Times New Roman"/>
          <w:sz w:val="24"/>
          <w:szCs w:val="24"/>
        </w:rPr>
      </w:pPr>
    </w:p>
    <w:p w:rsidR="003E4B1E" w:rsidRDefault="00560423" w:rsidP="00560423">
      <w:pPr>
        <w:spacing w:after="0"/>
        <w:jc w:val="center"/>
        <w:rPr>
          <w:rFonts w:ascii="Times New Roman" w:hAnsi="Times New Roman" w:cs="Times New Roman"/>
          <w:sz w:val="24"/>
          <w:szCs w:val="24"/>
        </w:rPr>
      </w:pPr>
      <w:r w:rsidRPr="00570704">
        <w:rPr>
          <w:rFonts w:ascii="Times New Roman" w:hAnsi="Times New Roman" w:cs="Times New Roman"/>
          <w:sz w:val="24"/>
          <w:szCs w:val="24"/>
        </w:rPr>
        <w:t xml:space="preserve">Iepirkuma </w:t>
      </w:r>
      <w:r w:rsidRPr="00570704">
        <w:rPr>
          <w:rFonts w:ascii="Times New Roman" w:hAnsi="Times New Roman" w:cs="Times New Roman"/>
          <w:b/>
          <w:sz w:val="24"/>
          <w:szCs w:val="24"/>
        </w:rPr>
        <w:t>„</w:t>
      </w:r>
      <w:r w:rsidR="00737040" w:rsidRPr="001E4243">
        <w:rPr>
          <w:rFonts w:ascii="Times New Roman" w:hAnsi="Times New Roman" w:cs="Times New Roman"/>
          <w:b/>
          <w:sz w:val="24"/>
          <w:szCs w:val="24"/>
        </w:rPr>
        <w:t>Ekspertu pakalpojumu no</w:t>
      </w:r>
      <w:r w:rsidR="003172FF" w:rsidRPr="001E4243">
        <w:rPr>
          <w:rFonts w:ascii="Times New Roman" w:hAnsi="Times New Roman" w:cs="Times New Roman"/>
          <w:b/>
          <w:sz w:val="24"/>
          <w:szCs w:val="24"/>
        </w:rPr>
        <w:t>d</w:t>
      </w:r>
      <w:r w:rsidR="00737040" w:rsidRPr="001E4243">
        <w:rPr>
          <w:rFonts w:ascii="Times New Roman" w:hAnsi="Times New Roman" w:cs="Times New Roman"/>
          <w:b/>
          <w:sz w:val="24"/>
          <w:szCs w:val="24"/>
        </w:rPr>
        <w:t>rošināšana</w:t>
      </w:r>
      <w:r w:rsidR="003E4B1E">
        <w:rPr>
          <w:rFonts w:ascii="Times New Roman" w:hAnsi="Times New Roman" w:cs="Times New Roman"/>
          <w:sz w:val="24"/>
          <w:szCs w:val="24"/>
        </w:rPr>
        <w:t>”</w:t>
      </w:r>
    </w:p>
    <w:p w:rsidR="00560423" w:rsidRPr="00570704" w:rsidRDefault="00560423" w:rsidP="00560423">
      <w:pPr>
        <w:spacing w:after="0"/>
        <w:jc w:val="center"/>
        <w:rPr>
          <w:rFonts w:ascii="Times New Roman" w:hAnsi="Times New Roman" w:cs="Times New Roman"/>
          <w:b/>
          <w:sz w:val="24"/>
          <w:szCs w:val="24"/>
        </w:rPr>
      </w:pPr>
      <w:r w:rsidRPr="00570704">
        <w:rPr>
          <w:rFonts w:ascii="Times New Roman" w:hAnsi="Times New Roman" w:cs="Times New Roman"/>
          <w:sz w:val="24"/>
          <w:szCs w:val="24"/>
        </w:rPr>
        <w:t>(Iepirkum</w:t>
      </w:r>
      <w:r w:rsidR="00737040">
        <w:rPr>
          <w:rFonts w:ascii="Times New Roman" w:hAnsi="Times New Roman" w:cs="Times New Roman"/>
          <w:sz w:val="24"/>
          <w:szCs w:val="24"/>
        </w:rPr>
        <w:t>a</w:t>
      </w:r>
      <w:r w:rsidR="00576E5B">
        <w:rPr>
          <w:rFonts w:ascii="Times New Roman" w:hAnsi="Times New Roman" w:cs="Times New Roman"/>
          <w:sz w:val="24"/>
          <w:szCs w:val="24"/>
        </w:rPr>
        <w:t xml:space="preserve"> identifikācijas Nr. JSPA2014/9</w:t>
      </w:r>
      <w:r w:rsidRPr="00570704">
        <w:rPr>
          <w:rFonts w:ascii="Times New Roman" w:hAnsi="Times New Roman" w:cs="Times New Roman"/>
          <w:sz w:val="24"/>
          <w:szCs w:val="24"/>
        </w:rPr>
        <w:t xml:space="preserve">) </w:t>
      </w:r>
      <w:r w:rsidRPr="00570704">
        <w:rPr>
          <w:rFonts w:ascii="Times New Roman" w:hAnsi="Times New Roman" w:cs="Times New Roman"/>
          <w:sz w:val="24"/>
          <w:szCs w:val="24"/>
          <w:lang w:eastAsia="lv-LV"/>
        </w:rPr>
        <w:t>komisijas sēdes</w:t>
      </w:r>
    </w:p>
    <w:p w:rsidR="00560423" w:rsidRPr="00570704" w:rsidRDefault="00560423" w:rsidP="00560423">
      <w:pPr>
        <w:shd w:val="clear" w:color="auto" w:fill="FFFFFF"/>
        <w:autoSpaceDE w:val="0"/>
        <w:autoSpaceDN w:val="0"/>
        <w:adjustRightInd w:val="0"/>
        <w:spacing w:after="0"/>
        <w:jc w:val="center"/>
        <w:rPr>
          <w:rFonts w:ascii="Times New Roman" w:hAnsi="Times New Roman" w:cs="Times New Roman"/>
          <w:b/>
          <w:sz w:val="24"/>
          <w:szCs w:val="24"/>
          <w:lang w:eastAsia="lv-LV"/>
        </w:rPr>
      </w:pPr>
    </w:p>
    <w:p w:rsidR="00560423" w:rsidRPr="00570704" w:rsidRDefault="00560423" w:rsidP="00560423">
      <w:pPr>
        <w:shd w:val="clear" w:color="auto" w:fill="FFFFFF"/>
        <w:autoSpaceDE w:val="0"/>
        <w:autoSpaceDN w:val="0"/>
        <w:adjustRightInd w:val="0"/>
        <w:spacing w:after="0"/>
        <w:jc w:val="center"/>
        <w:rPr>
          <w:rFonts w:ascii="Times New Roman" w:hAnsi="Times New Roman" w:cs="Times New Roman"/>
          <w:b/>
          <w:sz w:val="24"/>
          <w:szCs w:val="24"/>
          <w:lang w:eastAsia="lv-LV"/>
        </w:rPr>
      </w:pPr>
      <w:r w:rsidRPr="00570704">
        <w:rPr>
          <w:rFonts w:ascii="Times New Roman" w:hAnsi="Times New Roman" w:cs="Times New Roman"/>
          <w:b/>
          <w:sz w:val="24"/>
          <w:szCs w:val="24"/>
          <w:lang w:eastAsia="lv-LV"/>
        </w:rPr>
        <w:t>LĒMUMS</w:t>
      </w:r>
    </w:p>
    <w:p w:rsidR="00560423" w:rsidRPr="00570704" w:rsidRDefault="00560423" w:rsidP="00560423">
      <w:pPr>
        <w:shd w:val="clear" w:color="auto" w:fill="FFFFFF"/>
        <w:autoSpaceDE w:val="0"/>
        <w:autoSpaceDN w:val="0"/>
        <w:adjustRightInd w:val="0"/>
        <w:spacing w:after="0"/>
        <w:ind w:firstLine="709"/>
        <w:rPr>
          <w:rFonts w:ascii="Times New Roman" w:hAnsi="Times New Roman" w:cs="Times New Roman"/>
          <w:sz w:val="24"/>
          <w:szCs w:val="24"/>
          <w:lang w:eastAsia="lv-LV"/>
        </w:rPr>
      </w:pPr>
    </w:p>
    <w:p w:rsidR="00560423" w:rsidRPr="00570704" w:rsidRDefault="00560423" w:rsidP="00560423">
      <w:pPr>
        <w:shd w:val="clear" w:color="auto" w:fill="FFFFFF"/>
        <w:autoSpaceDE w:val="0"/>
        <w:autoSpaceDN w:val="0"/>
        <w:adjustRightInd w:val="0"/>
        <w:spacing w:after="0" w:line="240" w:lineRule="auto"/>
        <w:ind w:firstLine="709"/>
        <w:rPr>
          <w:rFonts w:ascii="Times New Roman" w:hAnsi="Times New Roman"/>
          <w:sz w:val="24"/>
          <w:szCs w:val="24"/>
        </w:rPr>
      </w:pPr>
      <w:r w:rsidRPr="00570704">
        <w:rPr>
          <w:rFonts w:ascii="Times New Roman" w:hAnsi="Times New Roman"/>
          <w:sz w:val="24"/>
          <w:szCs w:val="24"/>
        </w:rPr>
        <w:t>Rīgā</w:t>
      </w:r>
      <w:r w:rsidRPr="00570704">
        <w:rPr>
          <w:rFonts w:ascii="Times New Roman" w:hAnsi="Times New Roman"/>
          <w:sz w:val="24"/>
          <w:szCs w:val="24"/>
        </w:rPr>
        <w:tab/>
      </w:r>
      <w:r w:rsidRPr="00570704">
        <w:rPr>
          <w:rFonts w:ascii="Times New Roman" w:hAnsi="Times New Roman"/>
          <w:sz w:val="24"/>
          <w:szCs w:val="24"/>
        </w:rPr>
        <w:tab/>
      </w:r>
      <w:r w:rsidRPr="00570704">
        <w:rPr>
          <w:rFonts w:ascii="Times New Roman" w:hAnsi="Times New Roman"/>
          <w:sz w:val="24"/>
          <w:szCs w:val="24"/>
        </w:rPr>
        <w:tab/>
      </w:r>
      <w:r w:rsidRPr="00570704">
        <w:rPr>
          <w:rFonts w:ascii="Times New Roman" w:hAnsi="Times New Roman"/>
          <w:sz w:val="24"/>
          <w:szCs w:val="24"/>
        </w:rPr>
        <w:tab/>
      </w:r>
      <w:r w:rsidRPr="00570704">
        <w:rPr>
          <w:rFonts w:ascii="Times New Roman" w:hAnsi="Times New Roman"/>
          <w:sz w:val="24"/>
          <w:szCs w:val="24"/>
        </w:rPr>
        <w:tab/>
      </w:r>
      <w:r w:rsidRPr="00570704">
        <w:rPr>
          <w:rFonts w:ascii="Times New Roman" w:hAnsi="Times New Roman"/>
          <w:sz w:val="24"/>
          <w:szCs w:val="24"/>
        </w:rPr>
        <w:tab/>
      </w:r>
      <w:r w:rsidRPr="00570704">
        <w:rPr>
          <w:rFonts w:ascii="Times New Roman" w:hAnsi="Times New Roman"/>
          <w:sz w:val="24"/>
          <w:szCs w:val="24"/>
        </w:rPr>
        <w:tab/>
      </w:r>
      <w:r w:rsidRPr="00570704">
        <w:rPr>
          <w:rFonts w:ascii="Times New Roman" w:hAnsi="Times New Roman"/>
          <w:sz w:val="24"/>
          <w:szCs w:val="24"/>
        </w:rPr>
        <w:tab/>
      </w:r>
      <w:r w:rsidRPr="00570704">
        <w:rPr>
          <w:rFonts w:ascii="Times New Roman" w:hAnsi="Times New Roman"/>
          <w:sz w:val="24"/>
          <w:szCs w:val="24"/>
        </w:rPr>
        <w:tab/>
        <w:t xml:space="preserve">2014.gada </w:t>
      </w:r>
      <w:r w:rsidR="00953873">
        <w:rPr>
          <w:rFonts w:ascii="Times New Roman" w:hAnsi="Times New Roman"/>
          <w:sz w:val="24"/>
          <w:szCs w:val="24"/>
        </w:rPr>
        <w:t>2</w:t>
      </w:r>
      <w:r w:rsidRPr="00570704">
        <w:rPr>
          <w:rFonts w:ascii="Times New Roman" w:hAnsi="Times New Roman"/>
          <w:sz w:val="24"/>
          <w:szCs w:val="24"/>
        </w:rPr>
        <w:t>4.aprīlis</w:t>
      </w:r>
    </w:p>
    <w:p w:rsidR="00560423" w:rsidRPr="00570704" w:rsidRDefault="00560423" w:rsidP="00560423">
      <w:pPr>
        <w:shd w:val="clear" w:color="auto" w:fill="FFFFFF"/>
        <w:autoSpaceDE w:val="0"/>
        <w:autoSpaceDN w:val="0"/>
        <w:adjustRightInd w:val="0"/>
        <w:spacing w:after="0" w:line="240" w:lineRule="auto"/>
        <w:rPr>
          <w:rFonts w:ascii="Times New Roman" w:hAnsi="Times New Roman" w:cs="Times New Roman"/>
          <w:sz w:val="24"/>
          <w:szCs w:val="24"/>
        </w:rPr>
      </w:pPr>
    </w:p>
    <w:p w:rsidR="00560423" w:rsidRPr="00570704" w:rsidRDefault="00560423" w:rsidP="0056042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570704">
        <w:rPr>
          <w:rFonts w:ascii="Times New Roman" w:hAnsi="Times New Roman" w:cs="Times New Roman"/>
          <w:b/>
          <w:sz w:val="24"/>
          <w:szCs w:val="24"/>
        </w:rPr>
        <w:t>Komisijas priekšsēdētāja:</w:t>
      </w:r>
    </w:p>
    <w:p w:rsidR="00560423" w:rsidRPr="00570704" w:rsidRDefault="00560423" w:rsidP="005604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70704">
        <w:rPr>
          <w:rFonts w:ascii="Times New Roman" w:hAnsi="Times New Roman" w:cs="Times New Roman"/>
          <w:sz w:val="24"/>
          <w:szCs w:val="24"/>
        </w:rPr>
        <w:t xml:space="preserve">Aģentūras juriskonsulte </w:t>
      </w:r>
      <w:r w:rsidRPr="00570704">
        <w:rPr>
          <w:rFonts w:ascii="Times New Roman" w:hAnsi="Times New Roman" w:cs="Times New Roman"/>
          <w:sz w:val="24"/>
          <w:szCs w:val="24"/>
        </w:rPr>
        <w:tab/>
      </w:r>
      <w:r w:rsidRPr="00570704">
        <w:rPr>
          <w:rFonts w:ascii="Times New Roman" w:hAnsi="Times New Roman" w:cs="Times New Roman"/>
          <w:sz w:val="24"/>
          <w:szCs w:val="24"/>
        </w:rPr>
        <w:tab/>
      </w:r>
      <w:r w:rsidRPr="00570704">
        <w:rPr>
          <w:rFonts w:ascii="Times New Roman" w:hAnsi="Times New Roman" w:cs="Times New Roman"/>
          <w:sz w:val="24"/>
          <w:szCs w:val="24"/>
        </w:rPr>
        <w:tab/>
      </w:r>
      <w:r w:rsidRPr="00570704">
        <w:rPr>
          <w:rFonts w:ascii="Times New Roman" w:hAnsi="Times New Roman" w:cs="Times New Roman"/>
          <w:sz w:val="24"/>
          <w:szCs w:val="24"/>
        </w:rPr>
        <w:tab/>
      </w:r>
      <w:r w:rsidRPr="00570704">
        <w:rPr>
          <w:rFonts w:ascii="Times New Roman" w:hAnsi="Times New Roman" w:cs="Times New Roman"/>
          <w:sz w:val="24"/>
          <w:szCs w:val="24"/>
        </w:rPr>
        <w:tab/>
      </w:r>
      <w:r w:rsidRPr="00570704">
        <w:rPr>
          <w:rFonts w:ascii="Times New Roman" w:hAnsi="Times New Roman" w:cs="Times New Roman"/>
          <w:sz w:val="24"/>
          <w:szCs w:val="24"/>
        </w:rPr>
        <w:tab/>
        <w:t xml:space="preserve">– </w:t>
      </w:r>
      <w:proofErr w:type="spellStart"/>
      <w:r w:rsidRPr="00570704">
        <w:rPr>
          <w:rFonts w:ascii="Times New Roman" w:hAnsi="Times New Roman" w:cs="Times New Roman"/>
          <w:sz w:val="24"/>
          <w:szCs w:val="24"/>
        </w:rPr>
        <w:t>R.Kukliča</w:t>
      </w:r>
      <w:proofErr w:type="spellEnd"/>
      <w:r w:rsidRPr="00570704">
        <w:rPr>
          <w:rFonts w:ascii="Times New Roman" w:hAnsi="Times New Roman" w:cs="Times New Roman"/>
          <w:sz w:val="24"/>
          <w:szCs w:val="24"/>
        </w:rPr>
        <w:t xml:space="preserve"> </w:t>
      </w:r>
    </w:p>
    <w:p w:rsidR="00560423" w:rsidRPr="00570704" w:rsidRDefault="00560423" w:rsidP="00560423">
      <w:pPr>
        <w:shd w:val="clear" w:color="auto" w:fill="FFFFFF"/>
        <w:autoSpaceDE w:val="0"/>
        <w:autoSpaceDN w:val="0"/>
        <w:adjustRightInd w:val="0"/>
        <w:spacing w:after="0" w:line="240" w:lineRule="auto"/>
        <w:rPr>
          <w:rFonts w:ascii="Times New Roman" w:hAnsi="Times New Roman" w:cs="Times New Roman"/>
          <w:b/>
          <w:sz w:val="24"/>
          <w:szCs w:val="24"/>
        </w:rPr>
      </w:pPr>
    </w:p>
    <w:p w:rsidR="00560423" w:rsidRPr="00570704" w:rsidRDefault="00560423" w:rsidP="00560423">
      <w:pPr>
        <w:shd w:val="clear" w:color="auto" w:fill="FFFFFF"/>
        <w:autoSpaceDE w:val="0"/>
        <w:autoSpaceDN w:val="0"/>
        <w:adjustRightInd w:val="0"/>
        <w:spacing w:after="0" w:line="240" w:lineRule="auto"/>
        <w:rPr>
          <w:rFonts w:ascii="Times New Roman" w:hAnsi="Times New Roman" w:cs="Times New Roman"/>
          <w:b/>
          <w:sz w:val="24"/>
          <w:szCs w:val="24"/>
        </w:rPr>
      </w:pPr>
      <w:r w:rsidRPr="00570704">
        <w:rPr>
          <w:rFonts w:ascii="Times New Roman" w:hAnsi="Times New Roman" w:cs="Times New Roman"/>
          <w:b/>
          <w:sz w:val="24"/>
          <w:szCs w:val="24"/>
        </w:rPr>
        <w:t>Komisijas locekļi:</w:t>
      </w:r>
    </w:p>
    <w:p w:rsidR="00560423" w:rsidRPr="00570704" w:rsidRDefault="00560423" w:rsidP="005604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70704">
        <w:rPr>
          <w:rFonts w:ascii="Times New Roman" w:hAnsi="Times New Roman" w:cs="Times New Roman"/>
          <w:sz w:val="24"/>
          <w:szCs w:val="24"/>
        </w:rPr>
        <w:t xml:space="preserve">Aģentūras </w:t>
      </w:r>
      <w:r w:rsidR="00953873" w:rsidRPr="00570704">
        <w:rPr>
          <w:rFonts w:ascii="Times New Roman" w:hAnsi="Times New Roman" w:cs="Times New Roman"/>
          <w:sz w:val="24"/>
          <w:szCs w:val="24"/>
        </w:rPr>
        <w:t>juriskonsulte</w:t>
      </w:r>
      <w:r w:rsidRPr="00570704">
        <w:rPr>
          <w:rFonts w:ascii="Times New Roman" w:hAnsi="Times New Roman" w:cs="Times New Roman"/>
          <w:sz w:val="24"/>
          <w:szCs w:val="24"/>
        </w:rPr>
        <w:tab/>
      </w:r>
      <w:r w:rsidRPr="00570704">
        <w:rPr>
          <w:rFonts w:ascii="Times New Roman" w:hAnsi="Times New Roman" w:cs="Times New Roman"/>
          <w:sz w:val="24"/>
          <w:szCs w:val="24"/>
        </w:rPr>
        <w:tab/>
      </w:r>
      <w:r w:rsidRPr="00570704">
        <w:rPr>
          <w:rFonts w:ascii="Times New Roman" w:hAnsi="Times New Roman" w:cs="Times New Roman"/>
          <w:sz w:val="24"/>
          <w:szCs w:val="24"/>
        </w:rPr>
        <w:tab/>
      </w:r>
      <w:r w:rsidR="0070085D">
        <w:rPr>
          <w:rFonts w:ascii="Times New Roman" w:hAnsi="Times New Roman" w:cs="Times New Roman"/>
          <w:sz w:val="24"/>
          <w:szCs w:val="24"/>
        </w:rPr>
        <w:tab/>
      </w:r>
      <w:r w:rsidR="0070085D">
        <w:rPr>
          <w:rFonts w:ascii="Times New Roman" w:hAnsi="Times New Roman" w:cs="Times New Roman"/>
          <w:sz w:val="24"/>
          <w:szCs w:val="24"/>
        </w:rPr>
        <w:tab/>
      </w:r>
      <w:r w:rsidRPr="00570704">
        <w:rPr>
          <w:rFonts w:ascii="Times New Roman" w:hAnsi="Times New Roman" w:cs="Times New Roman"/>
          <w:sz w:val="24"/>
          <w:szCs w:val="24"/>
        </w:rPr>
        <w:tab/>
      </w:r>
      <w:r w:rsidR="0070085D">
        <w:rPr>
          <w:rFonts w:ascii="Times New Roman" w:hAnsi="Times New Roman" w:cs="Times New Roman"/>
          <w:sz w:val="24"/>
          <w:szCs w:val="24"/>
        </w:rPr>
        <w:t>- A.Trubiņa</w:t>
      </w:r>
    </w:p>
    <w:p w:rsidR="00560423" w:rsidRPr="00570704" w:rsidRDefault="00560423" w:rsidP="005604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70704">
        <w:rPr>
          <w:rFonts w:ascii="Times New Roman" w:hAnsi="Times New Roman" w:cs="Times New Roman"/>
          <w:sz w:val="24"/>
          <w:szCs w:val="24"/>
        </w:rPr>
        <w:t xml:space="preserve">Aģentūras Ārvalstu finanšu instrumentu un </w:t>
      </w:r>
    </w:p>
    <w:p w:rsidR="00560423" w:rsidRPr="00F571D4" w:rsidRDefault="00560423" w:rsidP="005604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571D4">
        <w:rPr>
          <w:rFonts w:ascii="Times New Roman" w:hAnsi="Times New Roman" w:cs="Times New Roman"/>
          <w:sz w:val="24"/>
          <w:szCs w:val="24"/>
        </w:rPr>
        <w:t>citu programmu daļas vadītāja</w:t>
      </w:r>
      <w:r w:rsidRPr="00F571D4">
        <w:rPr>
          <w:rFonts w:ascii="Times New Roman" w:hAnsi="Times New Roman" w:cs="Times New Roman"/>
          <w:sz w:val="24"/>
          <w:szCs w:val="24"/>
        </w:rPr>
        <w:tab/>
      </w:r>
      <w:r w:rsidRPr="00F571D4">
        <w:rPr>
          <w:rFonts w:ascii="Times New Roman" w:hAnsi="Times New Roman" w:cs="Times New Roman"/>
          <w:sz w:val="24"/>
          <w:szCs w:val="24"/>
        </w:rPr>
        <w:tab/>
      </w:r>
      <w:r w:rsidRPr="00F571D4">
        <w:rPr>
          <w:rFonts w:ascii="Times New Roman" w:hAnsi="Times New Roman" w:cs="Times New Roman"/>
          <w:sz w:val="24"/>
          <w:szCs w:val="24"/>
        </w:rPr>
        <w:tab/>
      </w:r>
      <w:r w:rsidRPr="00F571D4">
        <w:rPr>
          <w:rFonts w:ascii="Times New Roman" w:hAnsi="Times New Roman" w:cs="Times New Roman"/>
          <w:sz w:val="24"/>
          <w:szCs w:val="24"/>
        </w:rPr>
        <w:tab/>
      </w:r>
      <w:r w:rsidRPr="00F571D4">
        <w:rPr>
          <w:rFonts w:ascii="Times New Roman" w:hAnsi="Times New Roman" w:cs="Times New Roman"/>
          <w:sz w:val="24"/>
          <w:szCs w:val="24"/>
        </w:rPr>
        <w:tab/>
        <w:t xml:space="preserve">- A.Riba </w:t>
      </w:r>
    </w:p>
    <w:p w:rsidR="00560423" w:rsidRPr="00F571D4" w:rsidRDefault="00560423" w:rsidP="005604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60423" w:rsidRPr="00F571D4" w:rsidRDefault="00560423" w:rsidP="00560423">
      <w:pPr>
        <w:spacing w:after="0" w:line="240" w:lineRule="auto"/>
        <w:jc w:val="both"/>
        <w:rPr>
          <w:rFonts w:ascii="Times New Roman" w:hAnsi="Times New Roman" w:cs="Times New Roman"/>
          <w:sz w:val="24"/>
          <w:szCs w:val="24"/>
        </w:rPr>
      </w:pPr>
      <w:r w:rsidRPr="00F571D4">
        <w:rPr>
          <w:rFonts w:ascii="Times New Roman" w:hAnsi="Times New Roman" w:cs="Times New Roman"/>
          <w:b/>
          <w:sz w:val="24"/>
          <w:szCs w:val="24"/>
          <w:lang w:eastAsia="lv-LV"/>
        </w:rPr>
        <w:t>1.</w:t>
      </w:r>
      <w:r w:rsidRPr="00F571D4">
        <w:rPr>
          <w:rFonts w:ascii="Times New Roman" w:hAnsi="Times New Roman" w:cs="Times New Roman"/>
          <w:sz w:val="24"/>
          <w:szCs w:val="24"/>
          <w:lang w:eastAsia="lv-LV"/>
        </w:rPr>
        <w:t xml:space="preserve"> Iepirkuma priekšmets - </w:t>
      </w:r>
      <w:r w:rsidR="003172FF" w:rsidRPr="00F571D4">
        <w:rPr>
          <w:rFonts w:ascii="Times New Roman" w:hAnsi="Times New Roman" w:cs="Times New Roman"/>
          <w:sz w:val="24"/>
          <w:szCs w:val="24"/>
        </w:rPr>
        <w:t>Ekspertu pakalpojumu nodrošināšana</w:t>
      </w:r>
      <w:r w:rsidRPr="00F571D4">
        <w:rPr>
          <w:rFonts w:ascii="Times New Roman" w:hAnsi="Times New Roman" w:cs="Times New Roman"/>
          <w:sz w:val="24"/>
          <w:szCs w:val="24"/>
        </w:rPr>
        <w:t>.</w:t>
      </w:r>
    </w:p>
    <w:p w:rsidR="00560423" w:rsidRPr="00F571D4" w:rsidRDefault="00560423" w:rsidP="00560423">
      <w:pPr>
        <w:pStyle w:val="Default"/>
      </w:pPr>
    </w:p>
    <w:p w:rsidR="00577783" w:rsidRPr="00F571D4" w:rsidRDefault="00F571D4" w:rsidP="00560423">
      <w:pPr>
        <w:spacing w:after="0" w:line="240" w:lineRule="auto"/>
        <w:jc w:val="both"/>
        <w:rPr>
          <w:rFonts w:ascii="Times New Roman" w:hAnsi="Times New Roman" w:cs="Times New Roman"/>
          <w:sz w:val="24"/>
          <w:szCs w:val="24"/>
        </w:rPr>
      </w:pPr>
      <w:r w:rsidRPr="00F571D4">
        <w:rPr>
          <w:rFonts w:ascii="Times New Roman" w:hAnsi="Times New Roman" w:cs="Times New Roman"/>
          <w:b/>
          <w:sz w:val="24"/>
          <w:szCs w:val="24"/>
        </w:rPr>
        <w:t>2</w:t>
      </w:r>
      <w:r w:rsidR="00560423" w:rsidRPr="00F571D4">
        <w:rPr>
          <w:rFonts w:ascii="Times New Roman" w:hAnsi="Times New Roman" w:cs="Times New Roman"/>
          <w:b/>
          <w:sz w:val="24"/>
          <w:szCs w:val="24"/>
        </w:rPr>
        <w:t>.</w:t>
      </w:r>
      <w:r w:rsidR="00560423" w:rsidRPr="00F571D4">
        <w:rPr>
          <w:rFonts w:ascii="Times New Roman" w:hAnsi="Times New Roman" w:cs="Times New Roman"/>
          <w:sz w:val="24"/>
          <w:szCs w:val="24"/>
        </w:rPr>
        <w:t xml:space="preserve"> iepirkumā piedāvājumus ir iesnieguši </w:t>
      </w:r>
      <w:r w:rsidR="0025317B" w:rsidRPr="00F571D4">
        <w:rPr>
          <w:rFonts w:ascii="Times New Roman" w:hAnsi="Times New Roman" w:cs="Times New Roman"/>
          <w:sz w:val="24"/>
          <w:szCs w:val="24"/>
        </w:rPr>
        <w:t>8</w:t>
      </w:r>
      <w:r w:rsidR="00560423" w:rsidRPr="00F571D4">
        <w:rPr>
          <w:rFonts w:ascii="Times New Roman" w:hAnsi="Times New Roman" w:cs="Times New Roman"/>
          <w:sz w:val="24"/>
          <w:szCs w:val="24"/>
        </w:rPr>
        <w:t xml:space="preserve"> (</w:t>
      </w:r>
      <w:r w:rsidR="0025317B" w:rsidRPr="00F571D4">
        <w:rPr>
          <w:rFonts w:ascii="Times New Roman" w:hAnsi="Times New Roman" w:cs="Times New Roman"/>
          <w:sz w:val="24"/>
          <w:szCs w:val="24"/>
        </w:rPr>
        <w:t>astoņi</w:t>
      </w:r>
      <w:r w:rsidR="00560423" w:rsidRPr="00F571D4">
        <w:rPr>
          <w:rFonts w:ascii="Times New Roman" w:hAnsi="Times New Roman" w:cs="Times New Roman"/>
          <w:sz w:val="24"/>
          <w:szCs w:val="24"/>
        </w:rPr>
        <w:t>) pretendenti:</w:t>
      </w:r>
      <w:r w:rsidR="00577783" w:rsidRPr="00F571D4">
        <w:rPr>
          <w:rFonts w:ascii="Times New Roman" w:hAnsi="Times New Roman" w:cs="Times New Roman"/>
          <w:b/>
          <w:sz w:val="24"/>
          <w:szCs w:val="24"/>
        </w:rPr>
        <w:t xml:space="preserve"> </w:t>
      </w:r>
      <w:r w:rsidR="00577783" w:rsidRPr="00F571D4">
        <w:rPr>
          <w:rFonts w:ascii="Times New Roman" w:hAnsi="Times New Roman" w:cs="Times New Roman"/>
          <w:sz w:val="24"/>
          <w:szCs w:val="24"/>
        </w:rPr>
        <w:t>Inga Baltiņa</w:t>
      </w:r>
      <w:r w:rsidR="0017467D" w:rsidRPr="00F571D4">
        <w:rPr>
          <w:rFonts w:ascii="Times New Roman" w:hAnsi="Times New Roman" w:cs="Times New Roman"/>
          <w:sz w:val="24"/>
          <w:szCs w:val="24"/>
        </w:rPr>
        <w:t>;</w:t>
      </w:r>
      <w:r w:rsidR="00577783" w:rsidRPr="00F571D4">
        <w:rPr>
          <w:rFonts w:ascii="Times New Roman" w:hAnsi="Times New Roman" w:cs="Times New Roman"/>
          <w:sz w:val="24"/>
          <w:szCs w:val="24"/>
        </w:rPr>
        <w:t xml:space="preserve"> Ģirts Baranovskis</w:t>
      </w:r>
      <w:r w:rsidR="0017467D" w:rsidRPr="00F571D4">
        <w:rPr>
          <w:rFonts w:ascii="Times New Roman" w:hAnsi="Times New Roman" w:cs="Times New Roman"/>
          <w:sz w:val="24"/>
          <w:szCs w:val="24"/>
        </w:rPr>
        <w:t>;</w:t>
      </w:r>
      <w:r w:rsidR="00577783" w:rsidRPr="00F571D4">
        <w:rPr>
          <w:rFonts w:ascii="Times New Roman" w:hAnsi="Times New Roman" w:cs="Times New Roman"/>
          <w:sz w:val="24"/>
          <w:szCs w:val="24"/>
        </w:rPr>
        <w:t xml:space="preserve"> Rinalds Rudzītis</w:t>
      </w:r>
      <w:r w:rsidR="0017467D" w:rsidRPr="00F571D4">
        <w:rPr>
          <w:rFonts w:ascii="Times New Roman" w:hAnsi="Times New Roman" w:cs="Times New Roman"/>
          <w:sz w:val="24"/>
          <w:szCs w:val="24"/>
        </w:rPr>
        <w:t>;</w:t>
      </w:r>
      <w:r w:rsidR="00577783" w:rsidRPr="00F571D4">
        <w:rPr>
          <w:rFonts w:ascii="Times New Roman" w:hAnsi="Times New Roman" w:cs="Times New Roman"/>
          <w:sz w:val="24"/>
          <w:szCs w:val="24"/>
        </w:rPr>
        <w:t xml:space="preserve"> Ieva </w:t>
      </w:r>
      <w:proofErr w:type="spellStart"/>
      <w:r w:rsidR="00577783" w:rsidRPr="00F571D4">
        <w:rPr>
          <w:rFonts w:ascii="Times New Roman" w:hAnsi="Times New Roman" w:cs="Times New Roman"/>
          <w:sz w:val="24"/>
          <w:szCs w:val="24"/>
        </w:rPr>
        <w:t>Grundšteine</w:t>
      </w:r>
      <w:proofErr w:type="spellEnd"/>
      <w:r w:rsidR="0017467D" w:rsidRPr="00F571D4">
        <w:rPr>
          <w:rFonts w:ascii="Times New Roman" w:hAnsi="Times New Roman" w:cs="Times New Roman"/>
          <w:sz w:val="24"/>
          <w:szCs w:val="24"/>
        </w:rPr>
        <w:t>;</w:t>
      </w:r>
      <w:r w:rsidR="00577783" w:rsidRPr="00F571D4">
        <w:rPr>
          <w:rFonts w:ascii="Times New Roman" w:hAnsi="Times New Roman" w:cs="Times New Roman"/>
          <w:sz w:val="24"/>
          <w:szCs w:val="24"/>
        </w:rPr>
        <w:t xml:space="preserve"> Dmitrijs </w:t>
      </w:r>
      <w:proofErr w:type="spellStart"/>
      <w:r w:rsidR="00577783" w:rsidRPr="00F571D4">
        <w:rPr>
          <w:rFonts w:ascii="Times New Roman" w:hAnsi="Times New Roman" w:cs="Times New Roman"/>
          <w:sz w:val="24"/>
          <w:szCs w:val="24"/>
        </w:rPr>
        <w:t>Zverevs</w:t>
      </w:r>
      <w:proofErr w:type="spellEnd"/>
      <w:r w:rsidR="0017467D" w:rsidRPr="00F571D4">
        <w:rPr>
          <w:rFonts w:ascii="Times New Roman" w:hAnsi="Times New Roman" w:cs="Times New Roman"/>
          <w:sz w:val="24"/>
          <w:szCs w:val="24"/>
        </w:rPr>
        <w:t>;</w:t>
      </w:r>
      <w:r w:rsidR="00577783" w:rsidRPr="00F571D4">
        <w:rPr>
          <w:rFonts w:ascii="Times New Roman" w:hAnsi="Times New Roman" w:cs="Times New Roman"/>
          <w:sz w:val="24"/>
          <w:szCs w:val="24"/>
        </w:rPr>
        <w:t xml:space="preserve"> Ruta Masaļska</w:t>
      </w:r>
      <w:r w:rsidR="0017467D" w:rsidRPr="00F571D4">
        <w:rPr>
          <w:rFonts w:ascii="Times New Roman" w:hAnsi="Times New Roman" w:cs="Times New Roman"/>
          <w:sz w:val="24"/>
          <w:szCs w:val="24"/>
        </w:rPr>
        <w:t>;</w:t>
      </w:r>
      <w:r w:rsidR="00577783" w:rsidRPr="00F571D4">
        <w:rPr>
          <w:rFonts w:ascii="Times New Roman" w:hAnsi="Times New Roman" w:cs="Times New Roman"/>
          <w:sz w:val="24"/>
          <w:szCs w:val="24"/>
        </w:rPr>
        <w:t xml:space="preserve"> Ilze </w:t>
      </w:r>
      <w:proofErr w:type="spellStart"/>
      <w:r w:rsidR="00577783" w:rsidRPr="00F571D4">
        <w:rPr>
          <w:rFonts w:ascii="Times New Roman" w:hAnsi="Times New Roman" w:cs="Times New Roman"/>
          <w:sz w:val="24"/>
          <w:szCs w:val="24"/>
        </w:rPr>
        <w:t>Grīntāle</w:t>
      </w:r>
      <w:proofErr w:type="spellEnd"/>
      <w:r w:rsidR="0017467D" w:rsidRPr="00F571D4">
        <w:rPr>
          <w:rFonts w:ascii="Times New Roman" w:hAnsi="Times New Roman" w:cs="Times New Roman"/>
          <w:sz w:val="24"/>
          <w:szCs w:val="24"/>
        </w:rPr>
        <w:t>;</w:t>
      </w:r>
      <w:r w:rsidR="00577783" w:rsidRPr="00F571D4">
        <w:rPr>
          <w:rFonts w:ascii="Times New Roman" w:hAnsi="Times New Roman" w:cs="Times New Roman"/>
          <w:sz w:val="24"/>
          <w:szCs w:val="24"/>
        </w:rPr>
        <w:t xml:space="preserve"> SIA „</w:t>
      </w:r>
      <w:proofErr w:type="spellStart"/>
      <w:r w:rsidR="00577783" w:rsidRPr="00F571D4">
        <w:rPr>
          <w:rFonts w:ascii="Times New Roman" w:hAnsi="Times New Roman" w:cs="Times New Roman"/>
          <w:sz w:val="24"/>
          <w:szCs w:val="24"/>
        </w:rPr>
        <w:t>ArtSmart</w:t>
      </w:r>
      <w:proofErr w:type="spellEnd"/>
      <w:r w:rsidR="00577783" w:rsidRPr="00F571D4">
        <w:rPr>
          <w:rFonts w:ascii="Times New Roman" w:hAnsi="Times New Roman" w:cs="Times New Roman"/>
          <w:sz w:val="24"/>
          <w:szCs w:val="24"/>
        </w:rPr>
        <w:t>”</w:t>
      </w:r>
      <w:r w:rsidR="00104DCA" w:rsidRPr="00F571D4">
        <w:rPr>
          <w:rFonts w:ascii="Times New Roman" w:hAnsi="Times New Roman" w:cs="Times New Roman"/>
          <w:sz w:val="24"/>
          <w:szCs w:val="24"/>
        </w:rPr>
        <w:t>.</w:t>
      </w:r>
    </w:p>
    <w:p w:rsidR="00577783" w:rsidRPr="00F571D4" w:rsidRDefault="00577783" w:rsidP="00577783">
      <w:pPr>
        <w:spacing w:after="0" w:line="240" w:lineRule="auto"/>
        <w:ind w:right="1559"/>
        <w:jc w:val="both"/>
        <w:rPr>
          <w:rFonts w:ascii="Times New Roman" w:hAnsi="Times New Roman" w:cs="Times New Roman"/>
          <w:b/>
          <w:sz w:val="24"/>
          <w:szCs w:val="24"/>
        </w:rPr>
      </w:pPr>
    </w:p>
    <w:p w:rsidR="00560423" w:rsidRPr="00F571D4" w:rsidRDefault="00F571D4" w:rsidP="00F5788E">
      <w:pPr>
        <w:pStyle w:val="Default"/>
        <w:jc w:val="both"/>
      </w:pPr>
      <w:r w:rsidRPr="00D30257">
        <w:rPr>
          <w:b/>
        </w:rPr>
        <w:t>3</w:t>
      </w:r>
      <w:r w:rsidR="00560423" w:rsidRPr="00F571D4">
        <w:t xml:space="preserve">. </w:t>
      </w:r>
      <w:r w:rsidR="008B4A83" w:rsidRPr="003D65FF">
        <w:rPr>
          <w:bCs/>
        </w:rPr>
        <w:t>Pretendentu</w:t>
      </w:r>
      <w:r w:rsidR="008B4A83" w:rsidRPr="00F571D4">
        <w:rPr>
          <w:b/>
          <w:bCs/>
        </w:rPr>
        <w:t xml:space="preserve"> </w:t>
      </w:r>
      <w:r w:rsidR="008B4A83" w:rsidRPr="00F571D4">
        <w:t xml:space="preserve">Inga Baltiņa; Ģirts Baranovskis; Rinalds Rudzītis; Ieva </w:t>
      </w:r>
      <w:proofErr w:type="spellStart"/>
      <w:r w:rsidR="008B4A83" w:rsidRPr="00F571D4">
        <w:t>Grundšteine</w:t>
      </w:r>
      <w:proofErr w:type="spellEnd"/>
      <w:r w:rsidR="008B4A83" w:rsidRPr="00F571D4">
        <w:t xml:space="preserve">; Dmitrijs </w:t>
      </w:r>
      <w:proofErr w:type="spellStart"/>
      <w:r w:rsidR="008B4A83" w:rsidRPr="00F571D4">
        <w:t>Zverevs</w:t>
      </w:r>
      <w:proofErr w:type="spellEnd"/>
      <w:r w:rsidR="008B4A83" w:rsidRPr="00F571D4">
        <w:t xml:space="preserve">; Ruta Masaļska; Ilze </w:t>
      </w:r>
      <w:proofErr w:type="spellStart"/>
      <w:r w:rsidR="008B4A83" w:rsidRPr="00F571D4">
        <w:t>Grīntāle</w:t>
      </w:r>
      <w:proofErr w:type="spellEnd"/>
      <w:r w:rsidR="008B4A83" w:rsidRPr="00F571D4">
        <w:t>; SIA „</w:t>
      </w:r>
      <w:proofErr w:type="spellStart"/>
      <w:r w:rsidR="008B4A83" w:rsidRPr="00F571D4">
        <w:t>ArtSmart</w:t>
      </w:r>
      <w:proofErr w:type="spellEnd"/>
      <w:r w:rsidR="008B4A83" w:rsidRPr="00F571D4">
        <w:t xml:space="preserve">” piedāvājumi ir atbilstoši iepirkuma nolikuma prasībām </w:t>
      </w:r>
      <w:r w:rsidR="00F5788E" w:rsidRPr="00F571D4">
        <w:t xml:space="preserve">un ir </w:t>
      </w:r>
      <w:r w:rsidR="00560423" w:rsidRPr="00F571D4">
        <w:t xml:space="preserve">atbilstošas izziņa, kas apliecina, ka: </w:t>
      </w:r>
    </w:p>
    <w:p w:rsidR="00560423" w:rsidRPr="00F571D4" w:rsidRDefault="00F571D4" w:rsidP="00560423">
      <w:pPr>
        <w:pStyle w:val="tv2131"/>
        <w:spacing w:line="240" w:lineRule="auto"/>
        <w:jc w:val="both"/>
        <w:rPr>
          <w:color w:val="auto"/>
          <w:sz w:val="24"/>
          <w:szCs w:val="24"/>
        </w:rPr>
      </w:pPr>
      <w:r w:rsidRPr="00F571D4">
        <w:rPr>
          <w:color w:val="auto"/>
          <w:sz w:val="24"/>
          <w:szCs w:val="24"/>
        </w:rPr>
        <w:t>3</w:t>
      </w:r>
      <w:r w:rsidR="00560423" w:rsidRPr="00F571D4">
        <w:rPr>
          <w:color w:val="auto"/>
          <w:sz w:val="24"/>
          <w:szCs w:val="24"/>
        </w:rPr>
        <w:t xml:space="preserve">.1. </w:t>
      </w:r>
      <w:r w:rsidR="00F5788E" w:rsidRPr="00F571D4">
        <w:rPr>
          <w:color w:val="auto"/>
          <w:sz w:val="24"/>
          <w:szCs w:val="24"/>
        </w:rPr>
        <w:t>tiem</w:t>
      </w:r>
      <w:r w:rsidR="00560423" w:rsidRPr="00F571D4">
        <w:rPr>
          <w:color w:val="auto"/>
          <w:sz w:val="24"/>
          <w:szCs w:val="24"/>
        </w:rPr>
        <w:t xml:space="preserve">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uzsākta tiesvedība par tā bankrotu vai tas tiek likvidēts;</w:t>
      </w:r>
    </w:p>
    <w:p w:rsidR="00560423" w:rsidRPr="00F571D4" w:rsidRDefault="00F571D4" w:rsidP="00560423">
      <w:pPr>
        <w:pStyle w:val="tv2131"/>
        <w:spacing w:line="240" w:lineRule="auto"/>
        <w:jc w:val="both"/>
        <w:rPr>
          <w:color w:val="auto"/>
          <w:sz w:val="24"/>
          <w:szCs w:val="24"/>
        </w:rPr>
      </w:pPr>
      <w:r w:rsidRPr="00F571D4">
        <w:rPr>
          <w:color w:val="auto"/>
          <w:sz w:val="24"/>
          <w:szCs w:val="24"/>
        </w:rPr>
        <w:t>3.2.</w:t>
      </w:r>
      <w:r w:rsidR="00F5788E" w:rsidRPr="00F571D4">
        <w:rPr>
          <w:color w:val="auto"/>
          <w:sz w:val="24"/>
          <w:szCs w:val="24"/>
        </w:rPr>
        <w:t xml:space="preserve"> tiem</w:t>
      </w:r>
      <w:r w:rsidR="00560423" w:rsidRPr="00F571D4">
        <w:rPr>
          <w:color w:val="auto"/>
          <w:sz w:val="24"/>
          <w:szCs w:val="24"/>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560423" w:rsidRPr="00F571D4">
        <w:rPr>
          <w:i/>
          <w:iCs/>
          <w:color w:val="auto"/>
          <w:sz w:val="24"/>
          <w:szCs w:val="24"/>
        </w:rPr>
        <w:t>euro</w:t>
      </w:r>
      <w:proofErr w:type="spellEnd"/>
      <w:r w:rsidR="00560423" w:rsidRPr="00F571D4">
        <w:rPr>
          <w:color w:val="auto"/>
          <w:sz w:val="24"/>
          <w:szCs w:val="24"/>
        </w:rPr>
        <w:t>.</w:t>
      </w:r>
    </w:p>
    <w:p w:rsidR="00560423" w:rsidRPr="00F571D4" w:rsidRDefault="00560423" w:rsidP="00560423">
      <w:pPr>
        <w:pStyle w:val="Default"/>
        <w:jc w:val="both"/>
      </w:pPr>
      <w:r w:rsidRPr="00F571D4">
        <w:t>pa</w:t>
      </w:r>
      <w:r w:rsidR="00E34229" w:rsidRPr="00F571D4">
        <w:t>r uzvarētāju Iepirkuma procedūras</w:t>
      </w:r>
      <w:r w:rsidRPr="00F571D4">
        <w:t xml:space="preserve"> „</w:t>
      </w:r>
      <w:r w:rsidR="001E4243" w:rsidRPr="00F571D4">
        <w:t>Ekspertu pakalpojumu nodrošināšana</w:t>
      </w:r>
      <w:r w:rsidRPr="00F571D4">
        <w:t xml:space="preserve">” </w:t>
      </w:r>
      <w:r w:rsidR="00E34229" w:rsidRPr="00F571D4">
        <w:t xml:space="preserve">1.daļā </w:t>
      </w:r>
      <w:r w:rsidRPr="00F571D4">
        <w:t>ir atzīt</w:t>
      </w:r>
      <w:r w:rsidR="00D82297" w:rsidRPr="00F571D4">
        <w:t>i</w:t>
      </w:r>
      <w:r w:rsidRPr="00F571D4">
        <w:t xml:space="preserve"> </w:t>
      </w:r>
      <w:r w:rsidR="00431511">
        <w:t xml:space="preserve">un Vispārīgās Vienošanās tiks slēgti ar </w:t>
      </w:r>
      <w:r w:rsidRPr="00F571D4">
        <w:t>pretendent</w:t>
      </w:r>
      <w:r w:rsidR="00D82297" w:rsidRPr="00F571D4">
        <w:t>i</w:t>
      </w:r>
      <w:r w:rsidR="00431511">
        <w:t>em</w:t>
      </w:r>
      <w:r w:rsidRPr="00F571D4">
        <w:t xml:space="preserve"> </w:t>
      </w:r>
      <w:r w:rsidR="00D82297" w:rsidRPr="00F571D4">
        <w:t>Ģirt</w:t>
      </w:r>
      <w:r w:rsidR="00431511">
        <w:t>u</w:t>
      </w:r>
      <w:r w:rsidR="00D82297" w:rsidRPr="00F571D4">
        <w:t xml:space="preserve"> Baranovski; </w:t>
      </w:r>
      <w:r w:rsidR="00431511">
        <w:t>Rinaldu Rudzīti</w:t>
      </w:r>
      <w:r w:rsidR="00D82297" w:rsidRPr="00F571D4">
        <w:t>; Iev</w:t>
      </w:r>
      <w:r w:rsidR="00431511">
        <w:t>u</w:t>
      </w:r>
      <w:r w:rsidR="00D82297" w:rsidRPr="00F571D4">
        <w:t xml:space="preserve"> </w:t>
      </w:r>
      <w:proofErr w:type="spellStart"/>
      <w:r w:rsidR="00D82297" w:rsidRPr="00F571D4">
        <w:t>Grundštein</w:t>
      </w:r>
      <w:r w:rsidR="00431511">
        <w:t>i</w:t>
      </w:r>
      <w:proofErr w:type="spellEnd"/>
      <w:r w:rsidR="00D82297" w:rsidRPr="00F571D4">
        <w:t>; Dmitrij</w:t>
      </w:r>
      <w:r w:rsidR="00431511">
        <w:t xml:space="preserve">u </w:t>
      </w:r>
      <w:proofErr w:type="spellStart"/>
      <w:r w:rsidR="00431511">
        <w:t>Zverevu</w:t>
      </w:r>
      <w:proofErr w:type="spellEnd"/>
      <w:r w:rsidR="00D82297" w:rsidRPr="00F571D4">
        <w:t>; Rut</w:t>
      </w:r>
      <w:r w:rsidR="00431511">
        <w:t>u</w:t>
      </w:r>
      <w:r w:rsidR="00D82297" w:rsidRPr="00F571D4">
        <w:t xml:space="preserve"> Masaļsk</w:t>
      </w:r>
      <w:r w:rsidR="00431511">
        <w:t>u</w:t>
      </w:r>
      <w:r w:rsidR="00D82297" w:rsidRPr="00F571D4">
        <w:t>; Ilz</w:t>
      </w:r>
      <w:r w:rsidR="00431511">
        <w:t xml:space="preserve">i </w:t>
      </w:r>
      <w:proofErr w:type="spellStart"/>
      <w:r w:rsidR="00431511">
        <w:t>Grīntāli</w:t>
      </w:r>
      <w:proofErr w:type="spellEnd"/>
      <w:r w:rsidR="00D82297" w:rsidRPr="00F571D4">
        <w:t>; SIA „</w:t>
      </w:r>
      <w:proofErr w:type="spellStart"/>
      <w:r w:rsidR="00D82297" w:rsidRPr="00F571D4">
        <w:t>ArtSmart</w:t>
      </w:r>
      <w:proofErr w:type="spellEnd"/>
      <w:r w:rsidR="00D82297" w:rsidRPr="00F571D4">
        <w:t>”</w:t>
      </w:r>
      <w:r w:rsidRPr="00F571D4">
        <w:t>.</w:t>
      </w:r>
    </w:p>
    <w:p w:rsidR="00560423" w:rsidRDefault="00560423" w:rsidP="00560423">
      <w:pPr>
        <w:pStyle w:val="Default"/>
      </w:pPr>
    </w:p>
    <w:p w:rsidR="00F571D4" w:rsidRPr="00BC362D" w:rsidRDefault="005C6E12" w:rsidP="002D7ABD">
      <w:pPr>
        <w:pStyle w:val="Default"/>
        <w:jc w:val="both"/>
      </w:pPr>
      <w:r w:rsidRPr="005C6E12">
        <w:rPr>
          <w:b/>
        </w:rPr>
        <w:t xml:space="preserve">4. </w:t>
      </w:r>
      <w:r w:rsidR="00F271E2" w:rsidRPr="00F36A3B">
        <w:t xml:space="preserve">Ievērojot </w:t>
      </w:r>
      <w:r w:rsidR="002D7ABD">
        <w:t>iepriekš</w:t>
      </w:r>
      <w:r w:rsidR="00F271E2" w:rsidRPr="00F36A3B">
        <w:t xml:space="preserve"> minēto</w:t>
      </w:r>
      <w:r w:rsidR="00AC0011">
        <w:t>,</w:t>
      </w:r>
      <w:r w:rsidR="00F271E2" w:rsidRPr="00F36A3B">
        <w:t xml:space="preserve"> par uzvarētājiem iepirkumā </w:t>
      </w:r>
      <w:r w:rsidR="007D764E">
        <w:t>atzīti:</w:t>
      </w:r>
      <w:r w:rsidR="00F271E2" w:rsidRPr="00F36A3B">
        <w:t xml:space="preserve"> </w:t>
      </w:r>
      <w:bookmarkStart w:id="0" w:name="_GoBack"/>
      <w:r w:rsidR="00803069" w:rsidRPr="00F36A3B">
        <w:t>Inga Baltiņa; Ģirts Baranovskis; Rinalds Rudzītis</w:t>
      </w:r>
      <w:r w:rsidR="00803069" w:rsidRPr="00F571D4">
        <w:t xml:space="preserve">; Ieva </w:t>
      </w:r>
      <w:proofErr w:type="spellStart"/>
      <w:r w:rsidR="00803069" w:rsidRPr="00F571D4">
        <w:t>Grundšteine</w:t>
      </w:r>
      <w:proofErr w:type="spellEnd"/>
      <w:r w:rsidR="00803069" w:rsidRPr="00F571D4">
        <w:t xml:space="preserve">; Dmitrijs </w:t>
      </w:r>
      <w:proofErr w:type="spellStart"/>
      <w:r w:rsidR="00803069" w:rsidRPr="00F571D4">
        <w:t>Zverevs</w:t>
      </w:r>
      <w:proofErr w:type="spellEnd"/>
      <w:r w:rsidR="00803069" w:rsidRPr="00F571D4">
        <w:t xml:space="preserve">; Ruta Masaļska; Ilze </w:t>
      </w:r>
      <w:proofErr w:type="spellStart"/>
      <w:r w:rsidR="00803069" w:rsidRPr="00F571D4">
        <w:t>Grīntāle</w:t>
      </w:r>
      <w:proofErr w:type="spellEnd"/>
      <w:r w:rsidR="00803069" w:rsidRPr="00F571D4">
        <w:t>; SIA „</w:t>
      </w:r>
      <w:proofErr w:type="spellStart"/>
      <w:r w:rsidR="00803069" w:rsidRPr="00F571D4">
        <w:t>ArtSmart</w:t>
      </w:r>
      <w:proofErr w:type="spellEnd"/>
      <w:r w:rsidR="00803069" w:rsidRPr="00F571D4">
        <w:t>”</w:t>
      </w:r>
      <w:bookmarkEnd w:id="0"/>
      <w:r w:rsidR="00F271E2" w:rsidRPr="00AC470F">
        <w:t xml:space="preserve"> un aģentūra gatavojas slēgt </w:t>
      </w:r>
      <w:r w:rsidR="00F271E2">
        <w:t>Vispārīgās Vienošanās</w:t>
      </w:r>
      <w:r w:rsidR="00F271E2" w:rsidRPr="00AC470F">
        <w:t xml:space="preserve"> par </w:t>
      </w:r>
      <w:r w:rsidR="00F271E2">
        <w:t xml:space="preserve">ekspertu pakalpojumu </w:t>
      </w:r>
      <w:r w:rsidR="00F271E2" w:rsidRPr="00AC470F">
        <w:t xml:space="preserve">nodrošināšanu par kopējo pakalpojuma </w:t>
      </w:r>
      <w:r w:rsidR="00F271E2" w:rsidRPr="00AC470F">
        <w:rPr>
          <w:rFonts w:eastAsia="Calibri"/>
        </w:rPr>
        <w:t xml:space="preserve">summu līdz </w:t>
      </w:r>
      <w:r w:rsidR="00F271E2" w:rsidRPr="00247800">
        <w:t>1</w:t>
      </w:r>
      <w:r w:rsidR="00F271E2">
        <w:t xml:space="preserve">5 </w:t>
      </w:r>
      <w:r w:rsidR="00F271E2" w:rsidRPr="00247800">
        <w:t>000 EUR</w:t>
      </w:r>
      <w:r w:rsidR="00F271E2">
        <w:rPr>
          <w:rFonts w:eastAsia="Calibri"/>
        </w:rPr>
        <w:t xml:space="preserve"> ar </w:t>
      </w:r>
      <w:r w:rsidR="002D7ABD">
        <w:rPr>
          <w:rFonts w:eastAsia="Calibri"/>
        </w:rPr>
        <w:t>augstāk minētiem</w:t>
      </w:r>
      <w:r w:rsidR="00F271E2">
        <w:rPr>
          <w:rFonts w:eastAsia="Calibri"/>
        </w:rPr>
        <w:t xml:space="preserve"> pretendentiem</w:t>
      </w:r>
      <w:r w:rsidR="00F36A3B">
        <w:rPr>
          <w:rFonts w:eastAsia="Calibri"/>
        </w:rPr>
        <w:t>.</w:t>
      </w:r>
    </w:p>
    <w:sectPr w:rsidR="00F571D4" w:rsidRPr="00BC362D" w:rsidSect="00977077">
      <w:footerReference w:type="default" r:id="rId8"/>
      <w:pgSz w:w="11906" w:h="16838"/>
      <w:pgMar w:top="851" w:right="849"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0B" w:rsidRDefault="0093720B">
      <w:pPr>
        <w:spacing w:after="0" w:line="240" w:lineRule="auto"/>
      </w:pPr>
      <w:r>
        <w:separator/>
      </w:r>
    </w:p>
  </w:endnote>
  <w:endnote w:type="continuationSeparator" w:id="0">
    <w:p w:rsidR="0093720B" w:rsidRDefault="0093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271406"/>
      <w:docPartObj>
        <w:docPartGallery w:val="Page Numbers (Bottom of Page)"/>
        <w:docPartUnique/>
      </w:docPartObj>
    </w:sdtPr>
    <w:sdtEndPr>
      <w:rPr>
        <w:noProof/>
      </w:rPr>
    </w:sdtEndPr>
    <w:sdtContent>
      <w:p w:rsidR="00977077" w:rsidRDefault="00431511">
        <w:pPr>
          <w:pStyle w:val="Footer"/>
          <w:jc w:val="center"/>
        </w:pPr>
        <w:r>
          <w:fldChar w:fldCharType="begin"/>
        </w:r>
        <w:r>
          <w:instrText xml:space="preserve"> PAGE   \* MERGEFORMAT </w:instrText>
        </w:r>
        <w:r>
          <w:fldChar w:fldCharType="separate"/>
        </w:r>
        <w:r w:rsidR="002D7ABD">
          <w:rPr>
            <w:noProof/>
          </w:rPr>
          <w:t>2</w:t>
        </w:r>
        <w:r>
          <w:rPr>
            <w:noProof/>
          </w:rPr>
          <w:fldChar w:fldCharType="end"/>
        </w:r>
      </w:p>
    </w:sdtContent>
  </w:sdt>
  <w:p w:rsidR="00977077" w:rsidRDefault="00937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0B" w:rsidRDefault="0093720B">
      <w:pPr>
        <w:spacing w:after="0" w:line="240" w:lineRule="auto"/>
      </w:pPr>
      <w:r>
        <w:separator/>
      </w:r>
    </w:p>
  </w:footnote>
  <w:footnote w:type="continuationSeparator" w:id="0">
    <w:p w:rsidR="0093720B" w:rsidRDefault="00937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23"/>
    <w:rsid w:val="00010649"/>
    <w:rsid w:val="00050E84"/>
    <w:rsid w:val="000F5609"/>
    <w:rsid w:val="00104DCA"/>
    <w:rsid w:val="00135785"/>
    <w:rsid w:val="00143EB2"/>
    <w:rsid w:val="0017467D"/>
    <w:rsid w:val="001E4243"/>
    <w:rsid w:val="0025317B"/>
    <w:rsid w:val="0025511A"/>
    <w:rsid w:val="002D7ABD"/>
    <w:rsid w:val="003172FF"/>
    <w:rsid w:val="003D65FF"/>
    <w:rsid w:val="003E4B1E"/>
    <w:rsid w:val="00431511"/>
    <w:rsid w:val="00465FE3"/>
    <w:rsid w:val="00560423"/>
    <w:rsid w:val="00576E5B"/>
    <w:rsid w:val="00577783"/>
    <w:rsid w:val="00592EE6"/>
    <w:rsid w:val="005C6E12"/>
    <w:rsid w:val="0070085D"/>
    <w:rsid w:val="00737040"/>
    <w:rsid w:val="0074676F"/>
    <w:rsid w:val="007625E3"/>
    <w:rsid w:val="007D764E"/>
    <w:rsid w:val="00803069"/>
    <w:rsid w:val="008B4A83"/>
    <w:rsid w:val="0093720B"/>
    <w:rsid w:val="00953873"/>
    <w:rsid w:val="00AC0011"/>
    <w:rsid w:val="00CA5BD9"/>
    <w:rsid w:val="00D30257"/>
    <w:rsid w:val="00D82297"/>
    <w:rsid w:val="00E34229"/>
    <w:rsid w:val="00F271E2"/>
    <w:rsid w:val="00F36A3B"/>
    <w:rsid w:val="00F571D4"/>
    <w:rsid w:val="00F578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4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1">
    <w:name w:val="tv2131"/>
    <w:basedOn w:val="Normal"/>
    <w:rsid w:val="00560423"/>
    <w:pPr>
      <w:spacing w:after="0" w:line="360" w:lineRule="auto"/>
      <w:ind w:firstLine="300"/>
    </w:pPr>
    <w:rPr>
      <w:rFonts w:ascii="Times New Roman" w:eastAsia="Times New Roman" w:hAnsi="Times New Roman" w:cs="Times New Roman"/>
      <w:color w:val="414142"/>
      <w:sz w:val="20"/>
      <w:szCs w:val="20"/>
      <w:lang w:eastAsia="lv-LV"/>
    </w:rPr>
  </w:style>
  <w:style w:type="paragraph" w:styleId="Footer">
    <w:name w:val="footer"/>
    <w:basedOn w:val="Normal"/>
    <w:link w:val="FooterChar"/>
    <w:uiPriority w:val="99"/>
    <w:unhideWhenUsed/>
    <w:rsid w:val="005604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0423"/>
  </w:style>
  <w:style w:type="paragraph" w:styleId="BalloonText">
    <w:name w:val="Balloon Text"/>
    <w:basedOn w:val="Normal"/>
    <w:link w:val="BalloonTextChar"/>
    <w:uiPriority w:val="99"/>
    <w:semiHidden/>
    <w:unhideWhenUsed/>
    <w:rsid w:val="0056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23"/>
    <w:rPr>
      <w:rFonts w:ascii="Tahoma" w:hAnsi="Tahoma" w:cs="Tahoma"/>
      <w:sz w:val="16"/>
      <w:szCs w:val="16"/>
    </w:rPr>
  </w:style>
  <w:style w:type="table" w:styleId="TableGrid">
    <w:name w:val="Table Grid"/>
    <w:basedOn w:val="TableNormal"/>
    <w:uiPriority w:val="59"/>
    <w:rsid w:val="00577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4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1">
    <w:name w:val="tv2131"/>
    <w:basedOn w:val="Normal"/>
    <w:rsid w:val="00560423"/>
    <w:pPr>
      <w:spacing w:after="0" w:line="360" w:lineRule="auto"/>
      <w:ind w:firstLine="300"/>
    </w:pPr>
    <w:rPr>
      <w:rFonts w:ascii="Times New Roman" w:eastAsia="Times New Roman" w:hAnsi="Times New Roman" w:cs="Times New Roman"/>
      <w:color w:val="414142"/>
      <w:sz w:val="20"/>
      <w:szCs w:val="20"/>
      <w:lang w:eastAsia="lv-LV"/>
    </w:rPr>
  </w:style>
  <w:style w:type="paragraph" w:styleId="Footer">
    <w:name w:val="footer"/>
    <w:basedOn w:val="Normal"/>
    <w:link w:val="FooterChar"/>
    <w:uiPriority w:val="99"/>
    <w:unhideWhenUsed/>
    <w:rsid w:val="005604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0423"/>
  </w:style>
  <w:style w:type="paragraph" w:styleId="BalloonText">
    <w:name w:val="Balloon Text"/>
    <w:basedOn w:val="Normal"/>
    <w:link w:val="BalloonTextChar"/>
    <w:uiPriority w:val="99"/>
    <w:semiHidden/>
    <w:unhideWhenUsed/>
    <w:rsid w:val="0056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23"/>
    <w:rPr>
      <w:rFonts w:ascii="Tahoma" w:hAnsi="Tahoma" w:cs="Tahoma"/>
      <w:sz w:val="16"/>
      <w:szCs w:val="16"/>
    </w:rPr>
  </w:style>
  <w:style w:type="table" w:styleId="TableGrid">
    <w:name w:val="Table Grid"/>
    <w:basedOn w:val="TableNormal"/>
    <w:uiPriority w:val="59"/>
    <w:rsid w:val="00577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1331</Words>
  <Characters>760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Kuklica</dc:creator>
  <cp:lastModifiedBy>marita.kroica</cp:lastModifiedBy>
  <cp:revision>5</cp:revision>
  <cp:lastPrinted>2014-04-24T14:14:00Z</cp:lastPrinted>
  <dcterms:created xsi:type="dcterms:W3CDTF">2014-04-29T10:29:00Z</dcterms:created>
  <dcterms:modified xsi:type="dcterms:W3CDTF">2014-05-09T11:52:00Z</dcterms:modified>
</cp:coreProperties>
</file>