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B0" w:rsidRDefault="005906B0" w:rsidP="00106708">
      <w:pPr>
        <w:tabs>
          <w:tab w:val="right" w:pos="8222"/>
        </w:tabs>
        <w:ind w:right="-766"/>
        <w:rPr>
          <w:b/>
          <w:bCs/>
          <w:sz w:val="22"/>
          <w:szCs w:val="22"/>
        </w:rPr>
      </w:pPr>
    </w:p>
    <w:p w:rsidR="00067D9D" w:rsidRDefault="00067D9D" w:rsidP="00803CAB">
      <w:pPr>
        <w:tabs>
          <w:tab w:val="right" w:pos="8222"/>
        </w:tabs>
        <w:ind w:right="-766"/>
        <w:jc w:val="center"/>
        <w:rPr>
          <w:b/>
          <w:bCs/>
          <w:caps/>
        </w:rPr>
      </w:pPr>
    </w:p>
    <w:p w:rsidR="00B443E4" w:rsidRPr="0061727D" w:rsidRDefault="00E60C46" w:rsidP="0053408F">
      <w:pPr>
        <w:tabs>
          <w:tab w:val="left" w:pos="3402"/>
          <w:tab w:val="right" w:pos="8222"/>
        </w:tabs>
        <w:ind w:right="-766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</w:t>
      </w:r>
      <w:r w:rsidR="003B64EF" w:rsidRPr="0061727D">
        <w:rPr>
          <w:b/>
          <w:bCs/>
          <w:caps/>
        </w:rPr>
        <w:t>Konference</w:t>
      </w:r>
      <w:r w:rsidR="00380455" w:rsidRPr="0061727D">
        <w:rPr>
          <w:b/>
          <w:bCs/>
          <w:caps/>
        </w:rPr>
        <w:t>S</w:t>
      </w:r>
    </w:p>
    <w:p w:rsidR="0053408F" w:rsidRPr="00E60C46" w:rsidRDefault="0053408F" w:rsidP="006B3C86">
      <w:pPr>
        <w:jc w:val="center"/>
        <w:rPr>
          <w:sz w:val="28"/>
          <w:szCs w:val="28"/>
        </w:rPr>
      </w:pPr>
      <w:r w:rsidRPr="00E60C46">
        <w:rPr>
          <w:sz w:val="28"/>
          <w:szCs w:val="28"/>
        </w:rPr>
        <w:t>Piedzīvo Eiropu.</w:t>
      </w:r>
    </w:p>
    <w:p w:rsidR="00380455" w:rsidRPr="00E60C46" w:rsidRDefault="00380455" w:rsidP="006B3C86">
      <w:pPr>
        <w:jc w:val="center"/>
        <w:rPr>
          <w:sz w:val="28"/>
          <w:szCs w:val="28"/>
        </w:rPr>
      </w:pPr>
      <w:r w:rsidRPr="00E60C46">
        <w:rPr>
          <w:sz w:val="28"/>
          <w:szCs w:val="28"/>
        </w:rPr>
        <w:t xml:space="preserve">Starptautiskā dimensija </w:t>
      </w:r>
    </w:p>
    <w:p w:rsidR="001B760B" w:rsidRPr="00E60C46" w:rsidRDefault="00380455" w:rsidP="006B3C86">
      <w:pPr>
        <w:jc w:val="center"/>
        <w:rPr>
          <w:bCs/>
          <w:sz w:val="28"/>
          <w:szCs w:val="28"/>
        </w:rPr>
      </w:pPr>
      <w:r w:rsidRPr="00E60C46">
        <w:rPr>
          <w:sz w:val="28"/>
          <w:szCs w:val="28"/>
        </w:rPr>
        <w:t>jauniešu ar veselības problēmām dzīvē mūsdienās</w:t>
      </w:r>
    </w:p>
    <w:p w:rsidR="006B3C86" w:rsidRPr="0061727D" w:rsidRDefault="00067D9D" w:rsidP="00380455">
      <w:pPr>
        <w:tabs>
          <w:tab w:val="right" w:pos="8222"/>
        </w:tabs>
        <w:ind w:right="-766"/>
        <w:jc w:val="center"/>
        <w:rPr>
          <w:b/>
          <w:bCs/>
          <w:caps/>
        </w:rPr>
      </w:pPr>
      <w:r>
        <w:rPr>
          <w:b/>
          <w:bCs/>
          <w:caps/>
        </w:rPr>
        <w:t>Informācija par pieejamību</w:t>
      </w:r>
    </w:p>
    <w:p w:rsidR="00067D9D" w:rsidRPr="00067D9D" w:rsidRDefault="00067D9D" w:rsidP="00067D9D">
      <w:pPr>
        <w:jc w:val="both"/>
        <w:rPr>
          <w:sz w:val="28"/>
          <w:szCs w:val="28"/>
        </w:rPr>
      </w:pPr>
    </w:p>
    <w:p w:rsidR="00067D9D" w:rsidRDefault="00067D9D" w:rsidP="00067D9D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067D9D">
        <w:rPr>
          <w:sz w:val="28"/>
          <w:szCs w:val="28"/>
        </w:rPr>
        <w:t>ēlamies</w:t>
      </w:r>
      <w:r>
        <w:rPr>
          <w:sz w:val="28"/>
          <w:szCs w:val="28"/>
        </w:rPr>
        <w:t xml:space="preserve">, lai šī konference ir pieejama ikvienam. </w:t>
      </w:r>
      <w:r w:rsidRPr="00067D9D">
        <w:rPr>
          <w:sz w:val="28"/>
          <w:szCs w:val="28"/>
        </w:rPr>
        <w:t>Ja</w:t>
      </w:r>
      <w:r>
        <w:rPr>
          <w:sz w:val="28"/>
          <w:szCs w:val="28"/>
        </w:rPr>
        <w:t xml:space="preserve"> </w:t>
      </w:r>
      <w:r w:rsidRPr="00067D9D">
        <w:rPr>
          <w:sz w:val="28"/>
          <w:szCs w:val="28"/>
        </w:rPr>
        <w:t>Jums</w:t>
      </w:r>
      <w:r>
        <w:rPr>
          <w:sz w:val="28"/>
          <w:szCs w:val="28"/>
        </w:rPr>
        <w:t xml:space="preserve"> ir </w:t>
      </w:r>
      <w:r w:rsidRPr="00067D9D">
        <w:rPr>
          <w:sz w:val="28"/>
          <w:szCs w:val="28"/>
        </w:rPr>
        <w:t>ar  invaliditāti  saistītas speciālās vajadzības un Jums ir nepieciešama papildu informācija</w:t>
      </w:r>
      <w:r>
        <w:rPr>
          <w:sz w:val="28"/>
          <w:szCs w:val="28"/>
        </w:rPr>
        <w:t xml:space="preserve"> par konferences norises gaitu </w:t>
      </w:r>
      <w:r w:rsidRPr="00067D9D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Pr="00067D9D">
        <w:rPr>
          <w:sz w:val="28"/>
          <w:szCs w:val="28"/>
        </w:rPr>
        <w:t>programmu,</w:t>
      </w:r>
      <w:r>
        <w:rPr>
          <w:sz w:val="28"/>
          <w:szCs w:val="28"/>
        </w:rPr>
        <w:t xml:space="preserve"> </w:t>
      </w:r>
      <w:r w:rsidRPr="00067D9D">
        <w:rPr>
          <w:sz w:val="28"/>
          <w:szCs w:val="28"/>
        </w:rPr>
        <w:t xml:space="preserve">lūdzu,  sazinieties  ar  </w:t>
      </w:r>
      <w:r>
        <w:rPr>
          <w:sz w:val="28"/>
          <w:szCs w:val="28"/>
        </w:rPr>
        <w:t xml:space="preserve">Aiju </w:t>
      </w:r>
      <w:proofErr w:type="spellStart"/>
      <w:r>
        <w:rPr>
          <w:sz w:val="28"/>
          <w:szCs w:val="28"/>
        </w:rPr>
        <w:t>Kasemiru</w:t>
      </w:r>
      <w:proofErr w:type="spellEnd"/>
      <w:r>
        <w:rPr>
          <w:sz w:val="28"/>
          <w:szCs w:val="28"/>
        </w:rPr>
        <w:t xml:space="preserve">,  rakstot  uz  elektroniskā pasta adresi </w:t>
      </w:r>
      <w:hyperlink r:id="rId9" w:history="1">
        <w:r w:rsidRPr="005C6769">
          <w:rPr>
            <w:rStyle w:val="Hyperlink"/>
            <w:sz w:val="28"/>
            <w:szCs w:val="28"/>
          </w:rPr>
          <w:t>Aija.Kasemira@jaunatne.gov.lv</w:t>
        </w:r>
      </w:hyperlink>
      <w:r>
        <w:rPr>
          <w:sz w:val="28"/>
          <w:szCs w:val="28"/>
        </w:rPr>
        <w:t xml:space="preserve"> vai zvanot uz telefona numuriem </w:t>
      </w:r>
      <w:r w:rsidRPr="00067D9D">
        <w:rPr>
          <w:sz w:val="28"/>
          <w:szCs w:val="28"/>
        </w:rPr>
        <w:t>25662254</w:t>
      </w:r>
      <w:r>
        <w:rPr>
          <w:sz w:val="28"/>
          <w:szCs w:val="28"/>
        </w:rPr>
        <w:t xml:space="preserve">; 67356240. </w:t>
      </w:r>
    </w:p>
    <w:p w:rsidR="00067D9D" w:rsidRPr="00067D9D" w:rsidRDefault="00067D9D" w:rsidP="0006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Konferences laikā lūdzam mūs </w:t>
      </w:r>
      <w:r w:rsidRPr="00067D9D">
        <w:rPr>
          <w:sz w:val="28"/>
          <w:szCs w:val="28"/>
        </w:rPr>
        <w:t xml:space="preserve">informēt </w:t>
      </w:r>
      <w:r>
        <w:rPr>
          <w:sz w:val="28"/>
          <w:szCs w:val="28"/>
        </w:rPr>
        <w:t>par problēmām, neērtībām un jautājumiem, ja tādi</w:t>
      </w:r>
      <w:r w:rsidRPr="00067D9D">
        <w:rPr>
          <w:sz w:val="28"/>
          <w:szCs w:val="28"/>
        </w:rPr>
        <w:t xml:space="preserve"> rodas.</w:t>
      </w:r>
    </w:p>
    <w:p w:rsidR="00067D9D" w:rsidRPr="00067D9D" w:rsidRDefault="00067D9D" w:rsidP="00067D9D">
      <w:pPr>
        <w:jc w:val="both"/>
        <w:rPr>
          <w:sz w:val="28"/>
          <w:szCs w:val="28"/>
        </w:rPr>
      </w:pPr>
    </w:p>
    <w:p w:rsidR="00067D9D" w:rsidRPr="00067D9D" w:rsidRDefault="00C97FF1" w:rsidP="00067D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Konferences norises vieta, </w:t>
      </w:r>
      <w:r w:rsidR="008B2FA7">
        <w:rPr>
          <w:b/>
          <w:sz w:val="28"/>
          <w:szCs w:val="28"/>
        </w:rPr>
        <w:t>nokļūšana, reģistrācija</w:t>
      </w:r>
    </w:p>
    <w:p w:rsidR="00857AC7" w:rsidRDefault="00067D9D" w:rsidP="0006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Konference norisināsies </w:t>
      </w:r>
      <w:r w:rsidR="00857AC7">
        <w:rPr>
          <w:sz w:val="28"/>
          <w:szCs w:val="28"/>
        </w:rPr>
        <w:t>viesnīcā “</w:t>
      </w:r>
      <w:proofErr w:type="spellStart"/>
      <w:r w:rsidR="00857AC7">
        <w:rPr>
          <w:sz w:val="28"/>
          <w:szCs w:val="28"/>
        </w:rPr>
        <w:t>Mercure</w:t>
      </w:r>
      <w:proofErr w:type="spellEnd"/>
      <w:r w:rsidR="00857AC7">
        <w:rPr>
          <w:sz w:val="28"/>
          <w:szCs w:val="28"/>
        </w:rPr>
        <w:t xml:space="preserve"> </w:t>
      </w:r>
      <w:proofErr w:type="spellStart"/>
      <w:r w:rsidR="00857AC7">
        <w:rPr>
          <w:sz w:val="28"/>
          <w:szCs w:val="28"/>
        </w:rPr>
        <w:t>Riga</w:t>
      </w:r>
      <w:proofErr w:type="spellEnd"/>
      <w:r w:rsidR="00857AC7">
        <w:rPr>
          <w:sz w:val="28"/>
          <w:szCs w:val="28"/>
        </w:rPr>
        <w:t xml:space="preserve"> </w:t>
      </w:r>
      <w:proofErr w:type="spellStart"/>
      <w:r w:rsidR="00857AC7">
        <w:rPr>
          <w:sz w:val="28"/>
          <w:szCs w:val="28"/>
        </w:rPr>
        <w:t>Center</w:t>
      </w:r>
      <w:proofErr w:type="spellEnd"/>
      <w:r w:rsidR="00857AC7">
        <w:rPr>
          <w:sz w:val="28"/>
          <w:szCs w:val="28"/>
        </w:rPr>
        <w:t xml:space="preserve">”, </w:t>
      </w:r>
      <w:r w:rsidR="00857AC7" w:rsidRPr="00857AC7">
        <w:rPr>
          <w:sz w:val="28"/>
          <w:szCs w:val="28"/>
        </w:rPr>
        <w:t>Elizabetes iela 101, Rīga.</w:t>
      </w:r>
    </w:p>
    <w:p w:rsidR="00857AC7" w:rsidRDefault="00857AC7" w:rsidP="00067D9D">
      <w:pPr>
        <w:jc w:val="both"/>
        <w:rPr>
          <w:sz w:val="28"/>
          <w:szCs w:val="28"/>
        </w:rPr>
      </w:pPr>
      <w:r>
        <w:rPr>
          <w:sz w:val="28"/>
          <w:szCs w:val="28"/>
        </w:rPr>
        <w:t>Nokļūšana uz viesnīcu:</w:t>
      </w:r>
    </w:p>
    <w:p w:rsidR="00857AC7" w:rsidRDefault="00857AC7" w:rsidP="00857AC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57AC7">
        <w:rPr>
          <w:sz w:val="28"/>
          <w:szCs w:val="28"/>
        </w:rPr>
        <w:t>No Rīgas Centrālās stacijas: 2 minūšu gājiens; iznākot no stacijas uz ce</w:t>
      </w:r>
      <w:r>
        <w:rPr>
          <w:sz w:val="28"/>
          <w:szCs w:val="28"/>
        </w:rPr>
        <w:t>ntra pusi, jāpagriežas pa labi;</w:t>
      </w:r>
    </w:p>
    <w:p w:rsidR="00857AC7" w:rsidRDefault="00857AC7" w:rsidP="00857AC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57AC7">
        <w:rPr>
          <w:sz w:val="28"/>
          <w:szCs w:val="28"/>
        </w:rPr>
        <w:t xml:space="preserve">No Rīgas Starptautiskās autoostas: 7 minūšu </w:t>
      </w:r>
      <w:r>
        <w:rPr>
          <w:sz w:val="28"/>
          <w:szCs w:val="28"/>
        </w:rPr>
        <w:t>gājiens gar dzelzceļa uzbērumu;</w:t>
      </w:r>
    </w:p>
    <w:p w:rsidR="00857AC7" w:rsidRDefault="00857AC7" w:rsidP="00857AC7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857AC7">
        <w:rPr>
          <w:sz w:val="28"/>
          <w:szCs w:val="28"/>
        </w:rPr>
        <w:t xml:space="preserve">Braucot ar savu transportu, </w:t>
      </w:r>
      <w:r>
        <w:rPr>
          <w:sz w:val="28"/>
          <w:szCs w:val="28"/>
        </w:rPr>
        <w:t xml:space="preserve">lietojiet navigāciju vai </w:t>
      </w:r>
      <w:r w:rsidRPr="00857AC7">
        <w:rPr>
          <w:sz w:val="28"/>
          <w:szCs w:val="28"/>
        </w:rPr>
        <w:t>seko</w:t>
      </w:r>
      <w:r>
        <w:rPr>
          <w:sz w:val="28"/>
          <w:szCs w:val="28"/>
        </w:rPr>
        <w:t>jiet</w:t>
      </w:r>
      <w:r w:rsidRPr="00857AC7">
        <w:rPr>
          <w:sz w:val="28"/>
          <w:szCs w:val="28"/>
        </w:rPr>
        <w:t xml:space="preserve"> norādēm uz pilsētas centru.</w:t>
      </w:r>
    </w:p>
    <w:p w:rsidR="00857AC7" w:rsidRDefault="00857AC7" w:rsidP="00857AC7">
      <w:pPr>
        <w:ind w:left="75"/>
        <w:jc w:val="both"/>
        <w:rPr>
          <w:sz w:val="28"/>
          <w:szCs w:val="28"/>
        </w:rPr>
      </w:pPr>
    </w:p>
    <w:p w:rsidR="00857AC7" w:rsidRPr="00067D9D" w:rsidRDefault="00067D9D" w:rsidP="00857AC7">
      <w:pPr>
        <w:jc w:val="both"/>
        <w:rPr>
          <w:sz w:val="28"/>
          <w:szCs w:val="28"/>
        </w:rPr>
      </w:pPr>
      <w:r w:rsidRPr="00857AC7">
        <w:rPr>
          <w:sz w:val="28"/>
          <w:szCs w:val="28"/>
        </w:rPr>
        <w:t>Konferences vieta ir pieejama pe</w:t>
      </w:r>
      <w:r w:rsidR="00857AC7">
        <w:rPr>
          <w:sz w:val="28"/>
          <w:szCs w:val="28"/>
        </w:rPr>
        <w:t xml:space="preserve">rsonām ar kustību traucējumiem, tā kā konference norisināsies zālēs, kuras ir izvietotas pirmajā stāvā. </w:t>
      </w:r>
      <w:r w:rsidR="00857AC7" w:rsidRPr="00067D9D">
        <w:rPr>
          <w:sz w:val="28"/>
          <w:szCs w:val="28"/>
        </w:rPr>
        <w:t>Norises vietā ir pieejamas labierīcības personām ar kustību traucējumiem.</w:t>
      </w:r>
    </w:p>
    <w:p w:rsidR="00067D9D" w:rsidRPr="00067D9D" w:rsidRDefault="00067D9D" w:rsidP="00857AC7">
      <w:pPr>
        <w:ind w:left="75"/>
        <w:jc w:val="both"/>
        <w:rPr>
          <w:sz w:val="28"/>
          <w:szCs w:val="28"/>
        </w:rPr>
      </w:pPr>
    </w:p>
    <w:p w:rsidR="00C97FF1" w:rsidRDefault="00F42715" w:rsidP="00C97FF1">
      <w:pPr>
        <w:jc w:val="both"/>
        <w:rPr>
          <w:sz w:val="28"/>
          <w:szCs w:val="28"/>
        </w:rPr>
      </w:pPr>
      <w:r w:rsidRPr="00067D9D">
        <w:rPr>
          <w:sz w:val="28"/>
          <w:szCs w:val="28"/>
        </w:rPr>
        <w:t xml:space="preserve">Konferences  dalībnieki  </w:t>
      </w:r>
      <w:r>
        <w:rPr>
          <w:sz w:val="28"/>
          <w:szCs w:val="28"/>
        </w:rPr>
        <w:t>var ierasties ar atbalsta personu</w:t>
      </w:r>
      <w:r w:rsidR="00C97FF1">
        <w:rPr>
          <w:sz w:val="28"/>
          <w:szCs w:val="28"/>
        </w:rPr>
        <w:t xml:space="preserve">. Ja tiek plānots ierasties ar suņiem pavadoņiem, lūdzam to </w:t>
      </w:r>
      <w:r w:rsidRPr="00067D9D">
        <w:rPr>
          <w:sz w:val="28"/>
          <w:szCs w:val="28"/>
        </w:rPr>
        <w:t>norādīt   pie</w:t>
      </w:r>
      <w:r w:rsidR="00C97FF1">
        <w:rPr>
          <w:sz w:val="28"/>
          <w:szCs w:val="28"/>
        </w:rPr>
        <w:t xml:space="preserve">   reģistrēšanās   tiešsaistē. Aicinām pie reģistrēšanās norādīt arī jebkuru citu vajadzību.</w:t>
      </w:r>
    </w:p>
    <w:p w:rsidR="00C97FF1" w:rsidRDefault="00C97FF1" w:rsidP="00C97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FF1" w:rsidRPr="00067D9D" w:rsidRDefault="00C97FF1" w:rsidP="00C97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Jums ir/būs </w:t>
      </w:r>
      <w:r w:rsidRPr="00067D9D">
        <w:rPr>
          <w:sz w:val="28"/>
          <w:szCs w:val="28"/>
        </w:rPr>
        <w:t xml:space="preserve">nepieciešams atbalsts, </w:t>
      </w:r>
      <w:r>
        <w:rPr>
          <w:sz w:val="28"/>
          <w:szCs w:val="28"/>
        </w:rPr>
        <w:t>lūdzu</w:t>
      </w:r>
      <w:r w:rsidRPr="00067D9D">
        <w:rPr>
          <w:sz w:val="28"/>
          <w:szCs w:val="28"/>
        </w:rPr>
        <w:t xml:space="preserve"> jautājiet </w:t>
      </w:r>
      <w:r>
        <w:rPr>
          <w:sz w:val="28"/>
          <w:szCs w:val="28"/>
        </w:rPr>
        <w:t>organizatoru</w:t>
      </w:r>
      <w:r w:rsidRPr="00067D9D">
        <w:rPr>
          <w:sz w:val="28"/>
          <w:szCs w:val="28"/>
        </w:rPr>
        <w:t xml:space="preserve"> komand</w:t>
      </w:r>
      <w:r>
        <w:rPr>
          <w:sz w:val="28"/>
          <w:szCs w:val="28"/>
        </w:rPr>
        <w:t xml:space="preserve">ai, kuras personas būs tērpušās violetas krāsas t-krekliņos ar uzrakstu “Jaunatnes starptautisko programmu aģentūra”. </w:t>
      </w:r>
    </w:p>
    <w:p w:rsidR="00F42715" w:rsidRPr="00067D9D" w:rsidRDefault="00F42715" w:rsidP="00F42715">
      <w:pPr>
        <w:jc w:val="both"/>
        <w:rPr>
          <w:sz w:val="28"/>
          <w:szCs w:val="28"/>
        </w:rPr>
      </w:pPr>
    </w:p>
    <w:p w:rsidR="00067D9D" w:rsidRPr="00067D9D" w:rsidRDefault="00067D9D" w:rsidP="00067D9D">
      <w:pPr>
        <w:jc w:val="both"/>
        <w:rPr>
          <w:sz w:val="28"/>
          <w:szCs w:val="28"/>
        </w:rPr>
      </w:pPr>
      <w:r w:rsidRPr="00067D9D">
        <w:rPr>
          <w:sz w:val="28"/>
          <w:szCs w:val="28"/>
        </w:rPr>
        <w:t xml:space="preserve">Reģistrēšanās konferences dienā notiks </w:t>
      </w:r>
      <w:r w:rsidR="00C97FF1">
        <w:rPr>
          <w:sz w:val="28"/>
          <w:szCs w:val="28"/>
        </w:rPr>
        <w:t xml:space="preserve">pie viesnīcas </w:t>
      </w:r>
      <w:proofErr w:type="spellStart"/>
      <w:r w:rsidR="00C97FF1">
        <w:rPr>
          <w:sz w:val="28"/>
          <w:szCs w:val="28"/>
        </w:rPr>
        <w:t>recepsijas</w:t>
      </w:r>
      <w:proofErr w:type="spellEnd"/>
      <w:r w:rsidR="00C97FF1">
        <w:rPr>
          <w:sz w:val="28"/>
          <w:szCs w:val="28"/>
        </w:rPr>
        <w:t xml:space="preserve">, kur būs pieejama arī organizatoru komanda. </w:t>
      </w:r>
      <w:r w:rsidRPr="00067D9D">
        <w:rPr>
          <w:sz w:val="28"/>
          <w:szCs w:val="28"/>
        </w:rPr>
        <w:t xml:space="preserve"> </w:t>
      </w:r>
    </w:p>
    <w:p w:rsidR="00067D9D" w:rsidRPr="00067D9D" w:rsidRDefault="00067D9D" w:rsidP="00067D9D">
      <w:pPr>
        <w:jc w:val="both"/>
        <w:rPr>
          <w:sz w:val="28"/>
          <w:szCs w:val="28"/>
        </w:rPr>
      </w:pPr>
    </w:p>
    <w:p w:rsidR="00067D9D" w:rsidRPr="00067D9D" w:rsidRDefault="00067D9D" w:rsidP="00067D9D">
      <w:pPr>
        <w:jc w:val="both"/>
        <w:rPr>
          <w:sz w:val="28"/>
          <w:szCs w:val="28"/>
        </w:rPr>
      </w:pPr>
    </w:p>
    <w:p w:rsidR="00BE2052" w:rsidRDefault="00BE2052" w:rsidP="00067D9D">
      <w:pPr>
        <w:jc w:val="both"/>
        <w:rPr>
          <w:b/>
          <w:sz w:val="28"/>
          <w:szCs w:val="28"/>
        </w:rPr>
      </w:pPr>
    </w:p>
    <w:p w:rsidR="00067D9D" w:rsidRDefault="0073269A" w:rsidP="00067D9D">
      <w:pPr>
        <w:jc w:val="both"/>
        <w:rPr>
          <w:b/>
          <w:sz w:val="28"/>
          <w:szCs w:val="28"/>
        </w:rPr>
      </w:pPr>
      <w:r w:rsidRPr="0073269A">
        <w:rPr>
          <w:b/>
          <w:sz w:val="28"/>
          <w:szCs w:val="28"/>
        </w:rPr>
        <w:t>Personiskā autotransporta novietošana</w:t>
      </w:r>
    </w:p>
    <w:p w:rsidR="0073269A" w:rsidRDefault="0073269A" w:rsidP="0006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 viesnīcas ir iespējam novietot automašīnu bezmaksas. Lūdzam norādīt vajadzību, aizpildot tiešsaistes reģistrēšanās anketu. </w:t>
      </w:r>
    </w:p>
    <w:p w:rsidR="00C52B51" w:rsidRDefault="00C52B51" w:rsidP="00067D9D">
      <w:pPr>
        <w:jc w:val="both"/>
        <w:rPr>
          <w:sz w:val="28"/>
          <w:szCs w:val="28"/>
        </w:rPr>
      </w:pPr>
      <w:bookmarkStart w:id="0" w:name="_GoBack"/>
      <w:bookmarkEnd w:id="0"/>
    </w:p>
    <w:p w:rsidR="00C52B51" w:rsidRPr="00C52B51" w:rsidRDefault="00C52B51" w:rsidP="00C52B51">
      <w:pPr>
        <w:jc w:val="both"/>
        <w:rPr>
          <w:b/>
          <w:sz w:val="28"/>
          <w:szCs w:val="28"/>
        </w:rPr>
      </w:pPr>
      <w:r w:rsidRPr="00C52B51">
        <w:rPr>
          <w:b/>
          <w:sz w:val="28"/>
          <w:szCs w:val="28"/>
        </w:rPr>
        <w:t>Konferences valoda</w:t>
      </w:r>
    </w:p>
    <w:p w:rsidR="00C52B51" w:rsidRDefault="00C52B51" w:rsidP="00C52B51">
      <w:pPr>
        <w:jc w:val="both"/>
        <w:rPr>
          <w:sz w:val="28"/>
          <w:szCs w:val="28"/>
        </w:rPr>
      </w:pPr>
      <w:r w:rsidRPr="00C52B51">
        <w:rPr>
          <w:sz w:val="28"/>
          <w:szCs w:val="28"/>
        </w:rPr>
        <w:t>Konferences darbs tiks organizēts latviešu un angļu valodā, nodrošinot tulkošanu no angļu uz latviešu valodu un no latviešu uz angļu valodu. Konferences laikā</w:t>
      </w:r>
      <w:r>
        <w:rPr>
          <w:sz w:val="28"/>
          <w:szCs w:val="28"/>
        </w:rPr>
        <w:t>, ja būs vajadzība,</w:t>
      </w:r>
      <w:r w:rsidRPr="00C52B51">
        <w:rPr>
          <w:sz w:val="28"/>
          <w:szCs w:val="28"/>
        </w:rPr>
        <w:t xml:space="preserve"> </w:t>
      </w:r>
      <w:r>
        <w:rPr>
          <w:sz w:val="28"/>
          <w:szCs w:val="28"/>
        </w:rPr>
        <w:t>tiks nodrošināti</w:t>
      </w:r>
      <w:r w:rsidRPr="00C52B51">
        <w:rPr>
          <w:sz w:val="28"/>
          <w:szCs w:val="28"/>
        </w:rPr>
        <w:t xml:space="preserve"> zīmju valodas tulki.</w:t>
      </w:r>
      <w:r>
        <w:rPr>
          <w:sz w:val="28"/>
          <w:szCs w:val="28"/>
        </w:rPr>
        <w:t xml:space="preserve"> Lūdzam norādīt vajadzību, aizpildot tiešsaistes reģistrēšanās anketu. </w:t>
      </w:r>
    </w:p>
    <w:p w:rsidR="00C52B51" w:rsidRPr="00C52B51" w:rsidRDefault="00C52B51" w:rsidP="00C52B51">
      <w:pPr>
        <w:jc w:val="both"/>
        <w:rPr>
          <w:sz w:val="28"/>
          <w:szCs w:val="28"/>
        </w:rPr>
      </w:pPr>
    </w:p>
    <w:p w:rsidR="00C52B51" w:rsidRPr="00C52B51" w:rsidRDefault="00C52B51" w:rsidP="00C52B51">
      <w:pPr>
        <w:jc w:val="both"/>
        <w:rPr>
          <w:b/>
          <w:sz w:val="28"/>
          <w:szCs w:val="28"/>
        </w:rPr>
      </w:pPr>
      <w:r w:rsidRPr="00C52B51">
        <w:rPr>
          <w:b/>
          <w:sz w:val="28"/>
          <w:szCs w:val="28"/>
        </w:rPr>
        <w:t>Ēdināšana</w:t>
      </w:r>
    </w:p>
    <w:p w:rsidR="00C52B51" w:rsidRDefault="00C52B51" w:rsidP="00C52B51">
      <w:pPr>
        <w:jc w:val="both"/>
        <w:rPr>
          <w:sz w:val="28"/>
          <w:szCs w:val="28"/>
        </w:rPr>
      </w:pPr>
      <w:r w:rsidRPr="00C52B51">
        <w:rPr>
          <w:sz w:val="28"/>
          <w:szCs w:val="28"/>
        </w:rPr>
        <w:t xml:space="preserve">Konferences  organizatori  nodrošinās  dalībniekiem  divas </w:t>
      </w:r>
      <w:r>
        <w:rPr>
          <w:sz w:val="28"/>
          <w:szCs w:val="28"/>
        </w:rPr>
        <w:t xml:space="preserve"> kafijas  pauzes  un  pusdienas, servējot ēdienus </w:t>
      </w:r>
      <w:r w:rsidRPr="00C52B51">
        <w:rPr>
          <w:sz w:val="28"/>
          <w:szCs w:val="28"/>
        </w:rPr>
        <w:t xml:space="preserve">(ar laikiem ir iespējams iepazīties konferences darba kārtībā). Lūdzam pie reģistrācijas  norādīt,  ja  ir  nepieciešama  speciāla  vai  veģetāra pārtika un  ja Jums ir alerģiska reakcija uz </w:t>
      </w:r>
      <w:r>
        <w:rPr>
          <w:sz w:val="28"/>
          <w:szCs w:val="28"/>
        </w:rPr>
        <w:t xml:space="preserve">konkrētiem </w:t>
      </w:r>
      <w:r w:rsidRPr="00C52B51">
        <w:rPr>
          <w:sz w:val="28"/>
          <w:szCs w:val="28"/>
        </w:rPr>
        <w:t>pārtikas vai citiem produktiem</w:t>
      </w:r>
      <w:r>
        <w:rPr>
          <w:sz w:val="28"/>
          <w:szCs w:val="28"/>
        </w:rPr>
        <w:t>, norādot kādiem</w:t>
      </w:r>
      <w:r w:rsidRPr="00C52B51">
        <w:rPr>
          <w:sz w:val="28"/>
          <w:szCs w:val="28"/>
        </w:rPr>
        <w:t>.</w:t>
      </w:r>
    </w:p>
    <w:p w:rsidR="00C52B51" w:rsidRDefault="00C52B51" w:rsidP="00C52B51">
      <w:pPr>
        <w:jc w:val="both"/>
        <w:rPr>
          <w:sz w:val="28"/>
          <w:szCs w:val="28"/>
        </w:rPr>
      </w:pPr>
    </w:p>
    <w:p w:rsidR="00C52B51" w:rsidRDefault="00C52B51" w:rsidP="00C52B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Atpūtas telpa</w:t>
      </w:r>
    </w:p>
    <w:p w:rsidR="00BE2052" w:rsidRDefault="00C52B51" w:rsidP="00BE2052">
      <w:pPr>
        <w:jc w:val="both"/>
        <w:rPr>
          <w:sz w:val="28"/>
          <w:szCs w:val="28"/>
        </w:rPr>
      </w:pPr>
      <w:r>
        <w:rPr>
          <w:sz w:val="28"/>
          <w:szCs w:val="28"/>
        </w:rPr>
        <w:t>Konferences laikā tiks nodrošināts numuriņš, kurā ir iespējams atpūsties/atgulties.</w:t>
      </w:r>
      <w:r w:rsidR="00BE2052">
        <w:rPr>
          <w:sz w:val="28"/>
          <w:szCs w:val="28"/>
        </w:rPr>
        <w:t xml:space="preserve"> Tiek paredzēts, ka konferences laikā, nodrošinot higiēnas prasības, to varēs</w:t>
      </w:r>
      <w:r>
        <w:rPr>
          <w:sz w:val="28"/>
          <w:szCs w:val="28"/>
        </w:rPr>
        <w:t xml:space="preserve"> </w:t>
      </w:r>
      <w:r w:rsidR="00BE2052">
        <w:rPr>
          <w:sz w:val="28"/>
          <w:szCs w:val="28"/>
        </w:rPr>
        <w:t>izmantot vairākas personas. Lūdzam norādīt pēc tās vajadzību, aizpildot tiešsaistes reģistrēšanās anketu (ja iespējams, norādot laiku, kad atpūta ir vajadzīga).</w:t>
      </w:r>
    </w:p>
    <w:p w:rsidR="00C52B51" w:rsidRPr="00C52B51" w:rsidRDefault="00C52B51" w:rsidP="00C52B51">
      <w:pPr>
        <w:jc w:val="both"/>
        <w:rPr>
          <w:sz w:val="28"/>
          <w:szCs w:val="28"/>
        </w:rPr>
      </w:pPr>
    </w:p>
    <w:p w:rsidR="00C52B51" w:rsidRPr="0073269A" w:rsidRDefault="00C52B51" w:rsidP="00C52B51">
      <w:pPr>
        <w:jc w:val="both"/>
        <w:rPr>
          <w:sz w:val="28"/>
          <w:szCs w:val="28"/>
        </w:rPr>
      </w:pPr>
    </w:p>
    <w:sectPr w:rsidR="00C52B51" w:rsidRPr="0073269A" w:rsidSect="004D743B">
      <w:headerReference w:type="default" r:id="rId10"/>
      <w:pgSz w:w="11906" w:h="16838"/>
      <w:pgMar w:top="739" w:right="1800" w:bottom="426" w:left="180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96" w:rsidRDefault="003B0896" w:rsidP="00BC290B">
      <w:r>
        <w:separator/>
      </w:r>
    </w:p>
  </w:endnote>
  <w:endnote w:type="continuationSeparator" w:id="0">
    <w:p w:rsidR="003B0896" w:rsidRDefault="003B0896" w:rsidP="00BC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96" w:rsidRDefault="003B0896" w:rsidP="00BC290B">
      <w:r>
        <w:separator/>
      </w:r>
    </w:p>
  </w:footnote>
  <w:footnote w:type="continuationSeparator" w:id="0">
    <w:p w:rsidR="003B0896" w:rsidRDefault="003B0896" w:rsidP="00BC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96" w:rsidRDefault="004E3BEB" w:rsidP="00EB1804">
    <w:pPr>
      <w:pStyle w:val="Header"/>
      <w:tabs>
        <w:tab w:val="clear" w:pos="4153"/>
        <w:tab w:val="center" w:pos="6096"/>
      </w:tabs>
    </w:pPr>
    <w:r>
      <w:rPr>
        <w:noProof/>
      </w:rPr>
      <w:drawing>
        <wp:inline distT="0" distB="0" distL="0" distR="0" wp14:anchorId="5EE58935" wp14:editId="26CD9BDC">
          <wp:extent cx="1028700" cy="1143000"/>
          <wp:effectExtent l="0" t="0" r="0" b="0"/>
          <wp:docPr id="4" name="Picture 4" descr="http://www.jaunatne.gov.lv/sites/default/files/web/JSPA/2014/infoMateriali/_vienkarss_bez_laukuma_rgb_v_lv-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jaunatne.gov.lv/sites/default/files/web/JSPA/2014/infoMateriali/_vienkarss_bez_laukuma_rgb_v_lv-3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804">
      <w:rPr>
        <w:noProof/>
      </w:rPr>
      <w:t xml:space="preserve">              </w:t>
    </w:r>
    <w:r w:rsidR="004B4CCA">
      <w:rPr>
        <w:noProof/>
      </w:rPr>
      <w:t xml:space="preserve">                                                           </w:t>
    </w:r>
    <w:r w:rsidR="00EB1804">
      <w:rPr>
        <w:noProof/>
      </w:rPr>
      <w:drawing>
        <wp:inline distT="0" distB="0" distL="0" distR="0" wp14:anchorId="38E10616" wp14:editId="2BB3588E">
          <wp:extent cx="1447800" cy="453372"/>
          <wp:effectExtent l="0" t="0" r="0" b="4445"/>
          <wp:docPr id="5" name="Picture 5" descr="Image result for erasm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result for erasmu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309" cy="45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804">
      <w:rPr>
        <w:noProof/>
      </w:rPr>
      <w:t xml:space="preserve">                               </w:t>
    </w:r>
    <w:r w:rsidR="00EB1804">
      <w:rPr>
        <w:noProof/>
      </w:rPr>
      <w:drawing>
        <wp:inline distT="0" distB="0" distL="0" distR="0" wp14:anchorId="2E830389" wp14:editId="732B72D6">
          <wp:extent cx="5274310" cy="5274310"/>
          <wp:effectExtent l="0" t="0" r="2540" b="2540"/>
          <wp:docPr id="2" name="Picture 2" descr="Image result for solidaritÄtes korpu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solidaritÄtes korpus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804">
      <w:rPr>
        <w:noProof/>
      </w:rPr>
      <w:drawing>
        <wp:inline distT="0" distB="0" distL="0" distR="0" wp14:anchorId="64E1744D" wp14:editId="383791DA">
          <wp:extent cx="5274310" cy="5274310"/>
          <wp:effectExtent l="0" t="0" r="2540" b="2540"/>
          <wp:docPr id="1" name="Picture 1" descr="Image result for solidaritÄtes korpu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olidaritÄtes korpus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0896">
      <w:tab/>
    </w:r>
    <w:r w:rsidR="00124BF3">
      <w:t xml:space="preserve">                             </w:t>
    </w:r>
    <w:r w:rsidR="004D743B">
      <w:t xml:space="preserve">                           </w:t>
    </w:r>
    <w:r w:rsidR="00124BF3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ED5"/>
    <w:multiLevelType w:val="hybridMultilevel"/>
    <w:tmpl w:val="877C42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12793"/>
    <w:multiLevelType w:val="hybridMultilevel"/>
    <w:tmpl w:val="E22EB4AA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C4B2DF4"/>
    <w:multiLevelType w:val="hybridMultilevel"/>
    <w:tmpl w:val="638A19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2134E"/>
    <w:multiLevelType w:val="hybridMultilevel"/>
    <w:tmpl w:val="D2245B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2B4F"/>
    <w:multiLevelType w:val="hybridMultilevel"/>
    <w:tmpl w:val="6D0869DA"/>
    <w:lvl w:ilvl="0" w:tplc="3D1009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D45330C"/>
    <w:multiLevelType w:val="hybridMultilevel"/>
    <w:tmpl w:val="6B60D0F4"/>
    <w:lvl w:ilvl="0" w:tplc="72048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6"/>
    <w:rsid w:val="00001306"/>
    <w:rsid w:val="000201A0"/>
    <w:rsid w:val="000207B6"/>
    <w:rsid w:val="0002476A"/>
    <w:rsid w:val="0002535D"/>
    <w:rsid w:val="0002736B"/>
    <w:rsid w:val="00030451"/>
    <w:rsid w:val="00060E3D"/>
    <w:rsid w:val="00067D9D"/>
    <w:rsid w:val="0009486A"/>
    <w:rsid w:val="000A0C13"/>
    <w:rsid w:val="000A71D0"/>
    <w:rsid w:val="000C0827"/>
    <w:rsid w:val="000C56B5"/>
    <w:rsid w:val="000C7232"/>
    <w:rsid w:val="000C7607"/>
    <w:rsid w:val="000D1472"/>
    <w:rsid w:val="000F5FBC"/>
    <w:rsid w:val="000F77E9"/>
    <w:rsid w:val="001011F2"/>
    <w:rsid w:val="00106708"/>
    <w:rsid w:val="00124BF3"/>
    <w:rsid w:val="00132E63"/>
    <w:rsid w:val="001349F6"/>
    <w:rsid w:val="001521F2"/>
    <w:rsid w:val="0015569A"/>
    <w:rsid w:val="00161992"/>
    <w:rsid w:val="00171C4C"/>
    <w:rsid w:val="0018200F"/>
    <w:rsid w:val="00185599"/>
    <w:rsid w:val="001869EA"/>
    <w:rsid w:val="00194217"/>
    <w:rsid w:val="00194F4E"/>
    <w:rsid w:val="0019684E"/>
    <w:rsid w:val="001B129A"/>
    <w:rsid w:val="001B4521"/>
    <w:rsid w:val="001B760B"/>
    <w:rsid w:val="001C4598"/>
    <w:rsid w:val="001D4D4D"/>
    <w:rsid w:val="001E42AA"/>
    <w:rsid w:val="00202032"/>
    <w:rsid w:val="00202434"/>
    <w:rsid w:val="0021310B"/>
    <w:rsid w:val="00223E23"/>
    <w:rsid w:val="00244B10"/>
    <w:rsid w:val="0024610E"/>
    <w:rsid w:val="002624E3"/>
    <w:rsid w:val="0026420F"/>
    <w:rsid w:val="00271570"/>
    <w:rsid w:val="0027747A"/>
    <w:rsid w:val="002805B1"/>
    <w:rsid w:val="002808E6"/>
    <w:rsid w:val="0028155A"/>
    <w:rsid w:val="002869FA"/>
    <w:rsid w:val="00290E81"/>
    <w:rsid w:val="002964C4"/>
    <w:rsid w:val="002A3AF8"/>
    <w:rsid w:val="002B36B4"/>
    <w:rsid w:val="002C41C1"/>
    <w:rsid w:val="002C4E2A"/>
    <w:rsid w:val="002C76F3"/>
    <w:rsid w:val="002E0217"/>
    <w:rsid w:val="002E5B82"/>
    <w:rsid w:val="00304D65"/>
    <w:rsid w:val="00312A9B"/>
    <w:rsid w:val="0031585A"/>
    <w:rsid w:val="00322F92"/>
    <w:rsid w:val="00332937"/>
    <w:rsid w:val="0035049C"/>
    <w:rsid w:val="003645DB"/>
    <w:rsid w:val="00371CB8"/>
    <w:rsid w:val="00380455"/>
    <w:rsid w:val="00381BE2"/>
    <w:rsid w:val="00384FF3"/>
    <w:rsid w:val="00387247"/>
    <w:rsid w:val="00387DC0"/>
    <w:rsid w:val="003A504A"/>
    <w:rsid w:val="003B0896"/>
    <w:rsid w:val="003B64EF"/>
    <w:rsid w:val="003B7BD2"/>
    <w:rsid w:val="003C1446"/>
    <w:rsid w:val="003C208A"/>
    <w:rsid w:val="003E29A2"/>
    <w:rsid w:val="003E2C71"/>
    <w:rsid w:val="003F5B33"/>
    <w:rsid w:val="00404AD8"/>
    <w:rsid w:val="004125A7"/>
    <w:rsid w:val="00413878"/>
    <w:rsid w:val="0041480A"/>
    <w:rsid w:val="004217F5"/>
    <w:rsid w:val="00440328"/>
    <w:rsid w:val="004418FB"/>
    <w:rsid w:val="0044282E"/>
    <w:rsid w:val="00452FFE"/>
    <w:rsid w:val="004575F7"/>
    <w:rsid w:val="00457CEE"/>
    <w:rsid w:val="004737B4"/>
    <w:rsid w:val="00475844"/>
    <w:rsid w:val="004B13C0"/>
    <w:rsid w:val="004B2897"/>
    <w:rsid w:val="004B4CCA"/>
    <w:rsid w:val="004C05C7"/>
    <w:rsid w:val="004C474B"/>
    <w:rsid w:val="004C5DC4"/>
    <w:rsid w:val="004D743B"/>
    <w:rsid w:val="004E2EFC"/>
    <w:rsid w:val="004E3BEB"/>
    <w:rsid w:val="004F1B95"/>
    <w:rsid w:val="004F5F7B"/>
    <w:rsid w:val="004F732C"/>
    <w:rsid w:val="0050479A"/>
    <w:rsid w:val="005112AE"/>
    <w:rsid w:val="00514C8E"/>
    <w:rsid w:val="00514F62"/>
    <w:rsid w:val="00525386"/>
    <w:rsid w:val="005323B5"/>
    <w:rsid w:val="005337AD"/>
    <w:rsid w:val="0053408F"/>
    <w:rsid w:val="005455C8"/>
    <w:rsid w:val="00565769"/>
    <w:rsid w:val="005842A1"/>
    <w:rsid w:val="0058443E"/>
    <w:rsid w:val="005906B0"/>
    <w:rsid w:val="00594645"/>
    <w:rsid w:val="00594889"/>
    <w:rsid w:val="00596162"/>
    <w:rsid w:val="00596264"/>
    <w:rsid w:val="005A6509"/>
    <w:rsid w:val="005B3543"/>
    <w:rsid w:val="005B63E9"/>
    <w:rsid w:val="005C69CC"/>
    <w:rsid w:val="005D2AD6"/>
    <w:rsid w:val="005E4700"/>
    <w:rsid w:val="005E6F68"/>
    <w:rsid w:val="005F382B"/>
    <w:rsid w:val="00601BDF"/>
    <w:rsid w:val="00602DC7"/>
    <w:rsid w:val="006031A1"/>
    <w:rsid w:val="00606635"/>
    <w:rsid w:val="00610E57"/>
    <w:rsid w:val="0061151A"/>
    <w:rsid w:val="0061727D"/>
    <w:rsid w:val="00617F6A"/>
    <w:rsid w:val="006317E3"/>
    <w:rsid w:val="00643FB6"/>
    <w:rsid w:val="006520E7"/>
    <w:rsid w:val="006551FF"/>
    <w:rsid w:val="00661777"/>
    <w:rsid w:val="006637A5"/>
    <w:rsid w:val="00671A0E"/>
    <w:rsid w:val="00675B60"/>
    <w:rsid w:val="00695F99"/>
    <w:rsid w:val="006A051F"/>
    <w:rsid w:val="006B3C86"/>
    <w:rsid w:val="006B5295"/>
    <w:rsid w:val="006C0C30"/>
    <w:rsid w:val="006C2B76"/>
    <w:rsid w:val="006D503E"/>
    <w:rsid w:val="006E2748"/>
    <w:rsid w:val="006F2EA8"/>
    <w:rsid w:val="00702B35"/>
    <w:rsid w:val="00705764"/>
    <w:rsid w:val="00705FBF"/>
    <w:rsid w:val="00707E5F"/>
    <w:rsid w:val="00717BA7"/>
    <w:rsid w:val="007230BC"/>
    <w:rsid w:val="00730BF7"/>
    <w:rsid w:val="0073269A"/>
    <w:rsid w:val="00734E2D"/>
    <w:rsid w:val="00741433"/>
    <w:rsid w:val="0075022F"/>
    <w:rsid w:val="00756B70"/>
    <w:rsid w:val="007675DD"/>
    <w:rsid w:val="00781069"/>
    <w:rsid w:val="00782EEE"/>
    <w:rsid w:val="007931EC"/>
    <w:rsid w:val="00795F95"/>
    <w:rsid w:val="007A4CDC"/>
    <w:rsid w:val="007D4E21"/>
    <w:rsid w:val="007E2BCB"/>
    <w:rsid w:val="007E78C1"/>
    <w:rsid w:val="00803CAB"/>
    <w:rsid w:val="008157B0"/>
    <w:rsid w:val="0081587F"/>
    <w:rsid w:val="008174D0"/>
    <w:rsid w:val="00847946"/>
    <w:rsid w:val="008575DA"/>
    <w:rsid w:val="00857AC7"/>
    <w:rsid w:val="00864480"/>
    <w:rsid w:val="00867C28"/>
    <w:rsid w:val="0087246B"/>
    <w:rsid w:val="00897696"/>
    <w:rsid w:val="008A3612"/>
    <w:rsid w:val="008A37A6"/>
    <w:rsid w:val="008A6D45"/>
    <w:rsid w:val="008B2FA7"/>
    <w:rsid w:val="008B37B1"/>
    <w:rsid w:val="008C145C"/>
    <w:rsid w:val="008C73C0"/>
    <w:rsid w:val="008D2123"/>
    <w:rsid w:val="008D7CAE"/>
    <w:rsid w:val="008E635E"/>
    <w:rsid w:val="008E6E5F"/>
    <w:rsid w:val="008E768A"/>
    <w:rsid w:val="008F3C01"/>
    <w:rsid w:val="00902787"/>
    <w:rsid w:val="00916BF0"/>
    <w:rsid w:val="009214DE"/>
    <w:rsid w:val="00921861"/>
    <w:rsid w:val="00934E75"/>
    <w:rsid w:val="00935DEA"/>
    <w:rsid w:val="0094557E"/>
    <w:rsid w:val="00951C4A"/>
    <w:rsid w:val="00960F94"/>
    <w:rsid w:val="00970578"/>
    <w:rsid w:val="00973541"/>
    <w:rsid w:val="00973FF6"/>
    <w:rsid w:val="00982D18"/>
    <w:rsid w:val="009856A8"/>
    <w:rsid w:val="00985E50"/>
    <w:rsid w:val="009958A5"/>
    <w:rsid w:val="009A6858"/>
    <w:rsid w:val="009C495F"/>
    <w:rsid w:val="009C4FBD"/>
    <w:rsid w:val="009D5246"/>
    <w:rsid w:val="009F1255"/>
    <w:rsid w:val="009F42B4"/>
    <w:rsid w:val="009F480B"/>
    <w:rsid w:val="009F6AF9"/>
    <w:rsid w:val="00A10957"/>
    <w:rsid w:val="00A14552"/>
    <w:rsid w:val="00A30A96"/>
    <w:rsid w:val="00A30FC8"/>
    <w:rsid w:val="00A3793A"/>
    <w:rsid w:val="00A43049"/>
    <w:rsid w:val="00A432D5"/>
    <w:rsid w:val="00A43FB5"/>
    <w:rsid w:val="00A443DE"/>
    <w:rsid w:val="00A47330"/>
    <w:rsid w:val="00A51191"/>
    <w:rsid w:val="00A56694"/>
    <w:rsid w:val="00A566CC"/>
    <w:rsid w:val="00A65ABE"/>
    <w:rsid w:val="00A675F5"/>
    <w:rsid w:val="00A713A9"/>
    <w:rsid w:val="00A74947"/>
    <w:rsid w:val="00A772FE"/>
    <w:rsid w:val="00A774D7"/>
    <w:rsid w:val="00A77CCC"/>
    <w:rsid w:val="00A94D42"/>
    <w:rsid w:val="00AB59D1"/>
    <w:rsid w:val="00AE3A28"/>
    <w:rsid w:val="00AE5C22"/>
    <w:rsid w:val="00AE5C52"/>
    <w:rsid w:val="00AE5F3B"/>
    <w:rsid w:val="00AF790D"/>
    <w:rsid w:val="00B07481"/>
    <w:rsid w:val="00B10415"/>
    <w:rsid w:val="00B17C2B"/>
    <w:rsid w:val="00B333A1"/>
    <w:rsid w:val="00B443E4"/>
    <w:rsid w:val="00B53232"/>
    <w:rsid w:val="00B54AB5"/>
    <w:rsid w:val="00B738C0"/>
    <w:rsid w:val="00B74FDA"/>
    <w:rsid w:val="00B765BE"/>
    <w:rsid w:val="00B82BA0"/>
    <w:rsid w:val="00B9527D"/>
    <w:rsid w:val="00BC250B"/>
    <w:rsid w:val="00BC290B"/>
    <w:rsid w:val="00BC6492"/>
    <w:rsid w:val="00BC6D35"/>
    <w:rsid w:val="00BC7AB7"/>
    <w:rsid w:val="00BC7B6F"/>
    <w:rsid w:val="00BD5009"/>
    <w:rsid w:val="00BD7176"/>
    <w:rsid w:val="00BE1656"/>
    <w:rsid w:val="00BE2052"/>
    <w:rsid w:val="00BE52BD"/>
    <w:rsid w:val="00BE5A44"/>
    <w:rsid w:val="00BF15CE"/>
    <w:rsid w:val="00BF5C8C"/>
    <w:rsid w:val="00C06B59"/>
    <w:rsid w:val="00C20B0E"/>
    <w:rsid w:val="00C229E9"/>
    <w:rsid w:val="00C447E0"/>
    <w:rsid w:val="00C52B51"/>
    <w:rsid w:val="00C53D09"/>
    <w:rsid w:val="00C72CB1"/>
    <w:rsid w:val="00C8087A"/>
    <w:rsid w:val="00C86301"/>
    <w:rsid w:val="00C86FEF"/>
    <w:rsid w:val="00C97FF1"/>
    <w:rsid w:val="00CA01D8"/>
    <w:rsid w:val="00CC4FBE"/>
    <w:rsid w:val="00CD5687"/>
    <w:rsid w:val="00CD57B5"/>
    <w:rsid w:val="00CE463E"/>
    <w:rsid w:val="00D10882"/>
    <w:rsid w:val="00D1350F"/>
    <w:rsid w:val="00D26A90"/>
    <w:rsid w:val="00D40218"/>
    <w:rsid w:val="00D559AD"/>
    <w:rsid w:val="00D61D02"/>
    <w:rsid w:val="00D671D7"/>
    <w:rsid w:val="00D93DF7"/>
    <w:rsid w:val="00DB56ED"/>
    <w:rsid w:val="00DB6A90"/>
    <w:rsid w:val="00DC0AEA"/>
    <w:rsid w:val="00DD31BC"/>
    <w:rsid w:val="00DE587B"/>
    <w:rsid w:val="00DF0131"/>
    <w:rsid w:val="00E009E4"/>
    <w:rsid w:val="00E02BFD"/>
    <w:rsid w:val="00E10462"/>
    <w:rsid w:val="00E16A3A"/>
    <w:rsid w:val="00E23D3F"/>
    <w:rsid w:val="00E3299B"/>
    <w:rsid w:val="00E37A47"/>
    <w:rsid w:val="00E50151"/>
    <w:rsid w:val="00E51E75"/>
    <w:rsid w:val="00E60C46"/>
    <w:rsid w:val="00E61970"/>
    <w:rsid w:val="00E6260C"/>
    <w:rsid w:val="00E62ADF"/>
    <w:rsid w:val="00E63CFC"/>
    <w:rsid w:val="00E75706"/>
    <w:rsid w:val="00E76A19"/>
    <w:rsid w:val="00E86CC6"/>
    <w:rsid w:val="00E87D8D"/>
    <w:rsid w:val="00E904A8"/>
    <w:rsid w:val="00E92E6F"/>
    <w:rsid w:val="00E93102"/>
    <w:rsid w:val="00E95487"/>
    <w:rsid w:val="00E96BB4"/>
    <w:rsid w:val="00EA2AF7"/>
    <w:rsid w:val="00EA43C9"/>
    <w:rsid w:val="00EA4955"/>
    <w:rsid w:val="00EB1804"/>
    <w:rsid w:val="00EB5699"/>
    <w:rsid w:val="00EB5F7C"/>
    <w:rsid w:val="00EC016D"/>
    <w:rsid w:val="00EC270B"/>
    <w:rsid w:val="00EE0CCC"/>
    <w:rsid w:val="00EE3F5C"/>
    <w:rsid w:val="00EE5CA4"/>
    <w:rsid w:val="00EF3343"/>
    <w:rsid w:val="00EF4926"/>
    <w:rsid w:val="00EF5270"/>
    <w:rsid w:val="00F13D01"/>
    <w:rsid w:val="00F26E08"/>
    <w:rsid w:val="00F36C08"/>
    <w:rsid w:val="00F42715"/>
    <w:rsid w:val="00F53FB2"/>
    <w:rsid w:val="00F56BCB"/>
    <w:rsid w:val="00F67C0D"/>
    <w:rsid w:val="00F76D88"/>
    <w:rsid w:val="00F9009B"/>
    <w:rsid w:val="00F90C7A"/>
    <w:rsid w:val="00FA5B91"/>
    <w:rsid w:val="00FC5176"/>
    <w:rsid w:val="00FC5463"/>
    <w:rsid w:val="00FD070F"/>
    <w:rsid w:val="00FD0D8A"/>
    <w:rsid w:val="00FD5101"/>
    <w:rsid w:val="00FD7A03"/>
    <w:rsid w:val="00FE0FBA"/>
    <w:rsid w:val="00FE5316"/>
    <w:rsid w:val="00FE64F9"/>
    <w:rsid w:val="00FF19E3"/>
    <w:rsid w:val="00FF245B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C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E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12A9B"/>
    <w:rPr>
      <w:sz w:val="16"/>
      <w:szCs w:val="16"/>
    </w:rPr>
  </w:style>
  <w:style w:type="paragraph" w:styleId="CommentText">
    <w:name w:val="annotation text"/>
    <w:basedOn w:val="Normal"/>
    <w:semiHidden/>
    <w:rsid w:val="00312A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A9B"/>
    <w:rPr>
      <w:b/>
      <w:bCs/>
    </w:rPr>
  </w:style>
  <w:style w:type="character" w:styleId="Hyperlink">
    <w:name w:val="Hyperlink"/>
    <w:basedOn w:val="DefaultParagraphFont"/>
    <w:rsid w:val="00312A9B"/>
    <w:rPr>
      <w:color w:val="0000FF"/>
      <w:u w:val="single"/>
    </w:rPr>
  </w:style>
  <w:style w:type="table" w:styleId="TableGrid">
    <w:name w:val="Table Grid"/>
    <w:basedOn w:val="TableNormal"/>
    <w:rsid w:val="00610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C2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290B"/>
    <w:rPr>
      <w:sz w:val="24"/>
      <w:szCs w:val="24"/>
    </w:rPr>
  </w:style>
  <w:style w:type="paragraph" w:styleId="Footer">
    <w:name w:val="footer"/>
    <w:basedOn w:val="Normal"/>
    <w:link w:val="FooterChar"/>
    <w:rsid w:val="00BC2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290B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31A1"/>
    <w:rPr>
      <w:b/>
      <w:bCs/>
      <w:i w:val="0"/>
      <w:iCs w:val="0"/>
    </w:rPr>
  </w:style>
  <w:style w:type="character" w:customStyle="1" w:styleId="st1">
    <w:name w:val="st1"/>
    <w:basedOn w:val="DefaultParagraphFont"/>
    <w:rsid w:val="006031A1"/>
  </w:style>
  <w:style w:type="paragraph" w:styleId="ListParagraph">
    <w:name w:val="List Paragraph"/>
    <w:basedOn w:val="Normal"/>
    <w:uiPriority w:val="34"/>
    <w:qFormat/>
    <w:rsid w:val="0010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C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E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12A9B"/>
    <w:rPr>
      <w:sz w:val="16"/>
      <w:szCs w:val="16"/>
    </w:rPr>
  </w:style>
  <w:style w:type="paragraph" w:styleId="CommentText">
    <w:name w:val="annotation text"/>
    <w:basedOn w:val="Normal"/>
    <w:semiHidden/>
    <w:rsid w:val="00312A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2A9B"/>
    <w:rPr>
      <w:b/>
      <w:bCs/>
    </w:rPr>
  </w:style>
  <w:style w:type="character" w:styleId="Hyperlink">
    <w:name w:val="Hyperlink"/>
    <w:basedOn w:val="DefaultParagraphFont"/>
    <w:rsid w:val="00312A9B"/>
    <w:rPr>
      <w:color w:val="0000FF"/>
      <w:u w:val="single"/>
    </w:rPr>
  </w:style>
  <w:style w:type="table" w:styleId="TableGrid">
    <w:name w:val="Table Grid"/>
    <w:basedOn w:val="TableNormal"/>
    <w:rsid w:val="00610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C2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290B"/>
    <w:rPr>
      <w:sz w:val="24"/>
      <w:szCs w:val="24"/>
    </w:rPr>
  </w:style>
  <w:style w:type="paragraph" w:styleId="Footer">
    <w:name w:val="footer"/>
    <w:basedOn w:val="Normal"/>
    <w:link w:val="FooterChar"/>
    <w:rsid w:val="00BC2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290B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31A1"/>
    <w:rPr>
      <w:b/>
      <w:bCs/>
      <w:i w:val="0"/>
      <w:iCs w:val="0"/>
    </w:rPr>
  </w:style>
  <w:style w:type="character" w:customStyle="1" w:styleId="st1">
    <w:name w:val="st1"/>
    <w:basedOn w:val="DefaultParagraphFont"/>
    <w:rsid w:val="006031A1"/>
  </w:style>
  <w:style w:type="paragraph" w:styleId="ListParagraph">
    <w:name w:val="List Paragraph"/>
    <w:basedOn w:val="Normal"/>
    <w:uiPriority w:val="34"/>
    <w:qFormat/>
    <w:rsid w:val="0010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ja.Kasemira@jaunatne.gov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44D8-C546-4A50-A348-7187585F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364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Informatīvā semināra</vt:lpstr>
      <vt:lpstr>Informatīvā semināra</vt:lpstr>
    </vt:vector>
  </TitlesOfParts>
  <Company>LR Kulturas Ministrija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semināra</dc:title>
  <dc:creator>Laura Turlaja</dc:creator>
  <cp:lastModifiedBy>Aija Kasemira</cp:lastModifiedBy>
  <cp:revision>19</cp:revision>
  <cp:lastPrinted>2017-01-19T10:44:00Z</cp:lastPrinted>
  <dcterms:created xsi:type="dcterms:W3CDTF">2018-10-01T08:15:00Z</dcterms:created>
  <dcterms:modified xsi:type="dcterms:W3CDTF">2018-10-23T10:18:00Z</dcterms:modified>
</cp:coreProperties>
</file>